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B3" w:rsidRPr="000348E2" w:rsidRDefault="00C47AB3" w:rsidP="00C47AB3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STANDAR KOMPETENSI </w:t>
      </w:r>
    </w:p>
    <w:p w:rsidR="00C47AB3" w:rsidRPr="000348E2" w:rsidRDefault="00C47AB3" w:rsidP="00C47AB3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>TENAGA TEKNIK KETENAGALISTRIKAN</w:t>
      </w:r>
    </w:p>
    <w:p w:rsidR="00080B16" w:rsidRDefault="002420B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BIDANG </w:t>
      </w:r>
      <w:r w:rsidR="004F0E22">
        <w:rPr>
          <w:rFonts w:ascii="Bookman Old Style" w:hAnsi="Bookman Old Style"/>
          <w:b/>
          <w:sz w:val="24"/>
          <w:szCs w:val="24"/>
          <w:lang w:val="sv-SE"/>
        </w:rPr>
        <w:t xml:space="preserve">OPERASI </w:t>
      </w:r>
      <w:r w:rsidR="00EB50D3">
        <w:rPr>
          <w:rFonts w:ascii="Bookman Old Style" w:hAnsi="Bookman Old Style"/>
          <w:b/>
          <w:sz w:val="24"/>
          <w:szCs w:val="24"/>
          <w:lang w:val="sv-SE"/>
        </w:rPr>
        <w:t>PEMBANGKIT</w:t>
      </w:r>
      <w:r w:rsidR="00F67437">
        <w:rPr>
          <w:rFonts w:ascii="Bookman Old Style" w:hAnsi="Bookman Old Style"/>
          <w:b/>
          <w:sz w:val="24"/>
          <w:szCs w:val="24"/>
          <w:lang w:val="sv-SE"/>
        </w:rPr>
        <w:t>,</w:t>
      </w:r>
      <w:r w:rsidR="00C51AD1">
        <w:rPr>
          <w:rFonts w:ascii="Bookman Old Style" w:hAnsi="Bookman Old Style"/>
          <w:b/>
          <w:sz w:val="24"/>
          <w:szCs w:val="24"/>
          <w:lang w:val="sv-SE"/>
        </w:rPr>
        <w:t xml:space="preserve"> PLTU BATUBARA</w:t>
      </w:r>
    </w:p>
    <w:p w:rsidR="00381AA3" w:rsidRPr="000348E2" w:rsidRDefault="00381AA3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</w:p>
    <w:tbl>
      <w:tblPr>
        <w:tblStyle w:val="TableGrid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293"/>
        <w:gridCol w:w="6727"/>
      </w:tblGrid>
      <w:tr w:rsidR="00381AA3" w:rsidTr="00381AA3">
        <w:tc>
          <w:tcPr>
            <w:tcW w:w="1998" w:type="dxa"/>
          </w:tcPr>
          <w:p w:rsidR="00381AA3" w:rsidRDefault="00381AA3" w:rsidP="00381AA3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bookmarkStart w:id="0" w:name="_Toc508002087"/>
            <w:r>
              <w:rPr>
                <w:rStyle w:val="Style2Char"/>
                <w:rFonts w:ascii="Bookman Old Style" w:hAnsi="Bookman Old Style"/>
                <w:b w:val="0"/>
                <w:szCs w:val="24"/>
              </w:rPr>
              <w:t>Kode Unit</w:t>
            </w:r>
          </w:p>
        </w:tc>
        <w:tc>
          <w:tcPr>
            <w:tcW w:w="293" w:type="dxa"/>
          </w:tcPr>
          <w:p w:rsidR="00381AA3" w:rsidRDefault="00381AA3" w:rsidP="00381AA3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 w:rsidRPr="000348E2">
              <w:rPr>
                <w:rStyle w:val="Style2Char"/>
                <w:rFonts w:ascii="Bookman Old Style" w:hAnsi="Bookman Old Style"/>
                <w:b w:val="0"/>
                <w:szCs w:val="24"/>
              </w:rPr>
              <w:t>:</w:t>
            </w:r>
          </w:p>
        </w:tc>
        <w:tc>
          <w:tcPr>
            <w:tcW w:w="6727" w:type="dxa"/>
          </w:tcPr>
          <w:p w:rsidR="00381AA3" w:rsidRDefault="00381AA3" w:rsidP="00381AA3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 w:rsidRPr="000348E2">
              <w:rPr>
                <w:rStyle w:val="Style2Char"/>
                <w:rFonts w:ascii="Bookman Old Style" w:hAnsi="Bookman Old Style"/>
                <w:b w:val="0"/>
                <w:szCs w:val="24"/>
              </w:rPr>
              <w:t>…</w:t>
            </w:r>
          </w:p>
        </w:tc>
      </w:tr>
      <w:tr w:rsidR="00381AA3" w:rsidTr="00381AA3">
        <w:tc>
          <w:tcPr>
            <w:tcW w:w="1998" w:type="dxa"/>
          </w:tcPr>
          <w:p w:rsidR="00381AA3" w:rsidRDefault="00381AA3" w:rsidP="00381AA3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 w:rsidRPr="000348E2">
              <w:rPr>
                <w:rStyle w:val="Style2Char"/>
                <w:rFonts w:ascii="Bookman Old Style" w:hAnsi="Bookman Old Style"/>
                <w:b w:val="0"/>
                <w:szCs w:val="24"/>
              </w:rPr>
              <w:t>Judul Unit</w:t>
            </w:r>
          </w:p>
        </w:tc>
        <w:tc>
          <w:tcPr>
            <w:tcW w:w="293" w:type="dxa"/>
          </w:tcPr>
          <w:p w:rsidR="00381AA3" w:rsidRDefault="00381AA3" w:rsidP="00381AA3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 w:rsidRPr="000348E2">
              <w:rPr>
                <w:rStyle w:val="Style2Char"/>
                <w:rFonts w:ascii="Bookman Old Style" w:hAnsi="Bookman Old Style"/>
                <w:b w:val="0"/>
                <w:szCs w:val="24"/>
              </w:rPr>
              <w:t>:</w:t>
            </w:r>
          </w:p>
        </w:tc>
        <w:tc>
          <w:tcPr>
            <w:tcW w:w="6727" w:type="dxa"/>
          </w:tcPr>
          <w:p w:rsidR="00381AA3" w:rsidRPr="00381AA3" w:rsidRDefault="00381AA3" w:rsidP="00381AA3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 w:rsidRPr="00381AA3">
              <w:rPr>
                <w:rFonts w:ascii="Verdana" w:eastAsia="Verdana" w:hAnsi="Verdana" w:cs="Verdana"/>
                <w:b/>
                <w:color w:val="000000"/>
                <w:sz w:val="24"/>
                <w:lang w:eastAsia="id-ID"/>
              </w:rPr>
              <w:t xml:space="preserve">Mencegah &amp; mengendalikan debu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lang w:eastAsia="id-ID"/>
              </w:rPr>
              <w:t>batubara</w:t>
            </w:r>
          </w:p>
        </w:tc>
      </w:tr>
      <w:tr w:rsidR="00381AA3" w:rsidTr="00381AA3">
        <w:tc>
          <w:tcPr>
            <w:tcW w:w="1998" w:type="dxa"/>
          </w:tcPr>
          <w:p w:rsidR="00381AA3" w:rsidRDefault="00381AA3" w:rsidP="00381AA3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 w:rsidRPr="000348E2">
              <w:rPr>
                <w:rStyle w:val="Style2Char"/>
                <w:rFonts w:ascii="Bookman Old Style" w:eastAsia="Calibri" w:hAnsi="Bookman Old Style"/>
                <w:b w:val="0"/>
                <w:szCs w:val="24"/>
              </w:rPr>
              <w:t>Deskripsi Unit</w:t>
            </w:r>
          </w:p>
        </w:tc>
        <w:tc>
          <w:tcPr>
            <w:tcW w:w="293" w:type="dxa"/>
          </w:tcPr>
          <w:p w:rsidR="00381AA3" w:rsidRDefault="00381AA3" w:rsidP="00381AA3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 w:rsidRPr="000348E2">
              <w:rPr>
                <w:rStyle w:val="Style2Char"/>
                <w:rFonts w:ascii="Bookman Old Style" w:hAnsi="Bookman Old Style"/>
                <w:b w:val="0"/>
                <w:szCs w:val="24"/>
              </w:rPr>
              <w:t>:</w:t>
            </w:r>
          </w:p>
        </w:tc>
        <w:tc>
          <w:tcPr>
            <w:tcW w:w="6727" w:type="dxa"/>
          </w:tcPr>
          <w:p w:rsidR="00381AA3" w:rsidRDefault="00381AA3" w:rsidP="00381AA3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 w:rsidRPr="00F67437">
              <w:rPr>
                <w:rFonts w:ascii="Verdana" w:hAnsi="Verdana"/>
                <w:sz w:val="24"/>
                <w:szCs w:val="24"/>
                <w:lang w:val="sv-SE"/>
              </w:rPr>
              <w:t>Unit kompetensi ini berkaitan dengan pengamanan penanganan</w:t>
            </w:r>
            <w:r w:rsidRPr="00F67437">
              <w:rPr>
                <w:rFonts w:ascii="Verdana" w:hAnsi="Verdana"/>
                <w:sz w:val="24"/>
                <w:szCs w:val="24"/>
                <w:vertAlign w:val="superscript"/>
                <w:lang w:val="sv-SE"/>
              </w:rPr>
              <w:t>1</w:t>
            </w:r>
            <w:r w:rsidRPr="00F67437">
              <w:rPr>
                <w:rFonts w:ascii="Verdana" w:hAnsi="Verdana"/>
                <w:sz w:val="24"/>
                <w:szCs w:val="24"/>
                <w:lang w:val="sv-SE"/>
              </w:rPr>
              <w:t xml:space="preserve"> batubara di PLTU, </w:t>
            </w:r>
            <w:r>
              <w:rPr>
                <w:rFonts w:ascii="Verdana" w:hAnsi="Verdana"/>
                <w:sz w:val="24"/>
                <w:szCs w:val="24"/>
                <w:lang w:val="sv-SE"/>
              </w:rPr>
              <w:t>terhadap risiko terjadinya ledakan debu batubara, melalui pengendalian debu batubara.</w:t>
            </w:r>
          </w:p>
        </w:tc>
      </w:tr>
      <w:tr w:rsidR="00381AA3" w:rsidTr="00381AA3">
        <w:tc>
          <w:tcPr>
            <w:tcW w:w="1998" w:type="dxa"/>
          </w:tcPr>
          <w:p w:rsidR="00381AA3" w:rsidRDefault="00381AA3" w:rsidP="00381AA3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</w:p>
        </w:tc>
        <w:tc>
          <w:tcPr>
            <w:tcW w:w="293" w:type="dxa"/>
          </w:tcPr>
          <w:p w:rsidR="00381AA3" w:rsidRDefault="00381AA3" w:rsidP="00381AA3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</w:p>
        </w:tc>
        <w:tc>
          <w:tcPr>
            <w:tcW w:w="6727" w:type="dxa"/>
          </w:tcPr>
          <w:p w:rsidR="00381AA3" w:rsidRPr="00381AA3" w:rsidRDefault="00381AA3" w:rsidP="00381AA3">
            <w:pPr>
              <w:tabs>
                <w:tab w:val="left" w:pos="2410"/>
              </w:tabs>
              <w:ind w:left="2275" w:hanging="2275"/>
              <w:jc w:val="both"/>
              <w:rPr>
                <w:rFonts w:ascii="Verdana" w:eastAsia="Verdana" w:hAnsi="Verdana" w:cs="Verdana"/>
                <w:color w:val="000000"/>
                <w:lang w:eastAsia="id-ID"/>
              </w:rPr>
            </w:pPr>
            <w:r w:rsidRPr="00381AA3">
              <w:rPr>
                <w:rFonts w:ascii="Verdana" w:hAnsi="Verdana"/>
                <w:lang w:val="sv-SE"/>
              </w:rPr>
              <w:t>Keterangan:</w:t>
            </w:r>
          </w:p>
          <w:p w:rsidR="00381AA3" w:rsidRPr="00381AA3" w:rsidRDefault="00381AA3" w:rsidP="00381AA3">
            <w:pPr>
              <w:tabs>
                <w:tab w:val="left" w:pos="2410"/>
              </w:tabs>
              <w:ind w:left="49" w:hanging="49"/>
              <w:jc w:val="both"/>
              <w:rPr>
                <w:rStyle w:val="Style2Char"/>
                <w:b w:val="0"/>
                <w:bCs w:val="0"/>
                <w:iCs w:val="0"/>
                <w:snapToGrid/>
                <w:sz w:val="20"/>
                <w:szCs w:val="20"/>
              </w:rPr>
            </w:pPr>
            <w:r>
              <w:rPr>
                <w:rFonts w:ascii="Verdana" w:hAnsi="Verdana"/>
                <w:sz w:val="24"/>
                <w:szCs w:val="24"/>
                <w:vertAlign w:val="superscript"/>
                <w:lang w:val="sv-SE"/>
              </w:rPr>
              <w:tab/>
            </w:r>
            <w:r w:rsidRPr="00F67437">
              <w:rPr>
                <w:rFonts w:ascii="Verdana" w:hAnsi="Verdana"/>
                <w:sz w:val="24"/>
                <w:szCs w:val="24"/>
                <w:vertAlign w:val="superscript"/>
                <w:lang w:val="sv-SE"/>
              </w:rPr>
              <w:t>1/</w:t>
            </w:r>
            <w:r w:rsidRPr="00F67437">
              <w:rPr>
                <w:rFonts w:ascii="Verdana" w:hAnsi="Verdana"/>
                <w:sz w:val="24"/>
                <w:szCs w:val="24"/>
                <w:lang w:val="sv-SE"/>
              </w:rPr>
              <w:t xml:space="preserve"> </w:t>
            </w:r>
            <w:r w:rsidRPr="00F67437">
              <w:rPr>
                <w:rFonts w:ascii="Verdana" w:hAnsi="Verdana"/>
                <w:lang w:val="sv-SE"/>
              </w:rPr>
              <w:t>Pembongkaran dari tongkang, pengangkutan dengan belt conveyor, penyimpanan di stockpile, pengambilan, pencampuran (blending), pemecahan (crushing), dan persiapan pemakaian (bunkering)</w:t>
            </w:r>
          </w:p>
        </w:tc>
      </w:tr>
      <w:bookmarkEnd w:id="0"/>
    </w:tbl>
    <w:p w:rsidR="00A94EEC" w:rsidRPr="00F67437" w:rsidRDefault="00A94EEC" w:rsidP="00A94EEC">
      <w:pPr>
        <w:tabs>
          <w:tab w:val="left" w:pos="2410"/>
        </w:tabs>
        <w:ind w:left="2275" w:hanging="2275"/>
        <w:jc w:val="both"/>
        <w:rPr>
          <w:rFonts w:ascii="Verdana" w:hAnsi="Verdana"/>
          <w:noProof/>
          <w:lang w:val="id-ID" w:eastAsia="id-ID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5580"/>
      </w:tblGrid>
      <w:tr w:rsidR="00080B16" w:rsidRPr="000348E2" w:rsidTr="00F67437">
        <w:tc>
          <w:tcPr>
            <w:tcW w:w="3330" w:type="dxa"/>
            <w:shd w:val="clear" w:color="auto" w:fill="F2F2F2"/>
            <w:vAlign w:val="center"/>
          </w:tcPr>
          <w:p w:rsidR="00080B16" w:rsidRPr="000348E2" w:rsidRDefault="00080B16" w:rsidP="004855D4">
            <w:pPr>
              <w:tabs>
                <w:tab w:val="left" w:pos="1980"/>
              </w:tabs>
              <w:spacing w:before="40" w:after="4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b/>
                <w:sz w:val="24"/>
                <w:szCs w:val="24"/>
              </w:rPr>
              <w:t>ELEMEN KOMPETENSI</w:t>
            </w:r>
          </w:p>
        </w:tc>
        <w:tc>
          <w:tcPr>
            <w:tcW w:w="5580" w:type="dxa"/>
            <w:shd w:val="clear" w:color="auto" w:fill="F2F2F2"/>
            <w:vAlign w:val="center"/>
          </w:tcPr>
          <w:p w:rsidR="00080B16" w:rsidRPr="000348E2" w:rsidRDefault="00080B16" w:rsidP="004855D4">
            <w:pPr>
              <w:tabs>
                <w:tab w:val="left" w:pos="1980"/>
              </w:tabs>
              <w:spacing w:before="40" w:after="4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b/>
                <w:sz w:val="24"/>
                <w:szCs w:val="24"/>
              </w:rPr>
              <w:t>KRITERIA UNJUK KERJA</w:t>
            </w:r>
          </w:p>
        </w:tc>
      </w:tr>
      <w:tr w:rsidR="00C51AD1" w:rsidRPr="000348E2" w:rsidTr="00F67437">
        <w:tc>
          <w:tcPr>
            <w:tcW w:w="3330" w:type="dxa"/>
            <w:shd w:val="clear" w:color="auto" w:fill="auto"/>
          </w:tcPr>
          <w:p w:rsidR="00C51AD1" w:rsidRPr="00F7579D" w:rsidRDefault="00C51AD1" w:rsidP="00982E5B">
            <w:pPr>
              <w:pStyle w:val="ListParagraph"/>
              <w:numPr>
                <w:ilvl w:val="0"/>
                <w:numId w:val="12"/>
              </w:numPr>
              <w:rPr>
                <w:rFonts w:ascii="Verdana" w:eastAsia="Verdana" w:hAnsi="Verdana" w:cs="Verdana"/>
                <w:color w:val="000000"/>
                <w:sz w:val="24"/>
              </w:rPr>
            </w:pPr>
            <w:r w:rsidRPr="00F7579D">
              <w:rPr>
                <w:rFonts w:ascii="Verdana" w:eastAsia="Verdana" w:hAnsi="Verdana" w:cs="Verdana"/>
                <w:color w:val="000000"/>
                <w:sz w:val="24"/>
              </w:rPr>
              <w:t xml:space="preserve">Menerapkan prosedur </w:t>
            </w:r>
            <w:r w:rsidR="00982E5B">
              <w:rPr>
                <w:rFonts w:ascii="Verdana" w:eastAsia="Verdana" w:hAnsi="Verdana" w:cs="Verdana"/>
                <w:color w:val="000000"/>
                <w:sz w:val="24"/>
              </w:rPr>
              <w:t>pengendalian debu</w:t>
            </w:r>
          </w:p>
        </w:tc>
        <w:tc>
          <w:tcPr>
            <w:tcW w:w="5580" w:type="dxa"/>
            <w:shd w:val="clear" w:color="auto" w:fill="auto"/>
          </w:tcPr>
          <w:p w:rsidR="00F7579D" w:rsidRDefault="00C51AD1" w:rsidP="00F7579D">
            <w:pPr>
              <w:pStyle w:val="ListParagraph"/>
              <w:numPr>
                <w:ilvl w:val="1"/>
                <w:numId w:val="12"/>
              </w:numPr>
              <w:ind w:right="104"/>
              <w:jc w:val="both"/>
              <w:rPr>
                <w:rFonts w:ascii="Verdana" w:eastAsia="Verdana" w:hAnsi="Verdana" w:cs="Verdana"/>
                <w:color w:val="000000"/>
                <w:sz w:val="24"/>
              </w:rPr>
            </w:pPr>
            <w:r w:rsidRPr="00F7579D">
              <w:rPr>
                <w:rFonts w:ascii="Verdana" w:eastAsia="Verdana" w:hAnsi="Verdana" w:cs="Verdana"/>
                <w:color w:val="000000"/>
                <w:sz w:val="24"/>
              </w:rPr>
              <w:t xml:space="preserve">Peraturan dan Undang – Undang  K2 (Keselamatan Ketenagalistrikan) untuk pengoperasian sistim </w:t>
            </w:r>
            <w:r w:rsidR="008C515E">
              <w:rPr>
                <w:rFonts w:ascii="Verdana" w:eastAsia="Verdana" w:hAnsi="Verdana" w:cs="Verdana"/>
                <w:color w:val="000000"/>
                <w:sz w:val="24"/>
              </w:rPr>
              <w:t>batubara</w:t>
            </w:r>
            <w:r w:rsidRPr="00F7579D">
              <w:rPr>
                <w:rFonts w:ascii="Verdana" w:eastAsia="Verdana" w:hAnsi="Verdana" w:cs="Verdana"/>
                <w:color w:val="000000"/>
                <w:sz w:val="24"/>
              </w:rPr>
              <w:t xml:space="preserve"> diterapkan </w:t>
            </w:r>
          </w:p>
          <w:p w:rsidR="00395A48" w:rsidRPr="00F7579D" w:rsidRDefault="00395A48" w:rsidP="00395A48">
            <w:pPr>
              <w:pStyle w:val="ListParagraph"/>
              <w:numPr>
                <w:ilvl w:val="1"/>
                <w:numId w:val="12"/>
              </w:numPr>
              <w:ind w:right="104"/>
              <w:jc w:val="both"/>
              <w:rPr>
                <w:rFonts w:ascii="Verdana" w:hAnsi="Verdana"/>
                <w:sz w:val="24"/>
                <w:szCs w:val="24"/>
                <w:lang w:val="sv-SE"/>
              </w:rPr>
            </w:pPr>
            <w:r w:rsidRPr="00F7579D">
              <w:rPr>
                <w:rFonts w:ascii="Verdana" w:hAnsi="Verdana"/>
                <w:sz w:val="24"/>
                <w:szCs w:val="24"/>
                <w:lang w:val="sv-SE"/>
              </w:rPr>
              <w:t xml:space="preserve">Peralatan </w:t>
            </w:r>
            <w:r w:rsidR="00544D1F">
              <w:rPr>
                <w:rFonts w:ascii="Verdana" w:hAnsi="Verdana"/>
                <w:sz w:val="24"/>
                <w:szCs w:val="24"/>
                <w:lang w:val="sv-SE"/>
              </w:rPr>
              <w:t>peng</w:t>
            </w:r>
            <w:r w:rsidR="008C515E">
              <w:rPr>
                <w:rFonts w:ascii="Verdana" w:hAnsi="Verdana"/>
                <w:sz w:val="24"/>
                <w:szCs w:val="24"/>
                <w:lang w:val="sv-SE"/>
              </w:rPr>
              <w:t xml:space="preserve">endalian debu batubara </w:t>
            </w:r>
            <w:r w:rsidRPr="00F7579D">
              <w:rPr>
                <w:rFonts w:ascii="Verdana" w:hAnsi="Verdana"/>
                <w:sz w:val="24"/>
                <w:szCs w:val="24"/>
                <w:lang w:val="sv-SE"/>
              </w:rPr>
              <w:t>di</w:t>
            </w:r>
            <w:r>
              <w:rPr>
                <w:rFonts w:ascii="Verdana" w:hAnsi="Verdana"/>
                <w:sz w:val="24"/>
                <w:szCs w:val="24"/>
                <w:lang w:val="sv-SE"/>
              </w:rPr>
              <w:t xml:space="preserve">kenali dan diyakini dalam keadaan baik sesuai ketentuan </w:t>
            </w:r>
            <w:r w:rsidRPr="00F7579D">
              <w:rPr>
                <w:rFonts w:ascii="Verdana" w:hAnsi="Verdana"/>
                <w:sz w:val="24"/>
                <w:szCs w:val="24"/>
                <w:lang w:val="sv-SE"/>
              </w:rPr>
              <w:t xml:space="preserve">SOP. </w:t>
            </w:r>
          </w:p>
          <w:p w:rsidR="004543D6" w:rsidRDefault="004543D6" w:rsidP="00395A48">
            <w:pPr>
              <w:pStyle w:val="ListParagraph"/>
              <w:numPr>
                <w:ilvl w:val="1"/>
                <w:numId w:val="12"/>
              </w:numPr>
              <w:ind w:right="104"/>
              <w:jc w:val="both"/>
              <w:rPr>
                <w:rFonts w:ascii="Verdana" w:eastAsia="Verdana" w:hAnsi="Verdana" w:cs="Verdana"/>
                <w:color w:val="000000"/>
                <w:sz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</w:rPr>
              <w:t xml:space="preserve">Perlengkapan kerja dan sistem proteksi untuk tindakan </w:t>
            </w:r>
            <w:r w:rsidR="008C515E">
              <w:rPr>
                <w:rFonts w:ascii="Verdana" w:eastAsia="Verdana" w:hAnsi="Verdana" w:cs="Verdana"/>
                <w:color w:val="000000"/>
                <w:sz w:val="24"/>
              </w:rPr>
              <w:t>pengendalian debu terbang</w:t>
            </w:r>
            <w:r>
              <w:rPr>
                <w:rFonts w:ascii="Verdana" w:eastAsia="Verdana" w:hAnsi="Verdana" w:cs="Verdana"/>
                <w:color w:val="000000"/>
                <w:sz w:val="24"/>
              </w:rPr>
              <w:t xml:space="preserve"> batubara sebagaimana diatur dalam SOP dikenali dan diyakini dalam keadaan baik</w:t>
            </w:r>
          </w:p>
          <w:p w:rsidR="00636DA9" w:rsidRPr="00636DA9" w:rsidRDefault="00636DA9" w:rsidP="00636DA9">
            <w:pPr>
              <w:pStyle w:val="ListParagraph"/>
              <w:numPr>
                <w:ilvl w:val="1"/>
                <w:numId w:val="12"/>
              </w:numPr>
              <w:ind w:right="104"/>
              <w:jc w:val="both"/>
              <w:rPr>
                <w:rFonts w:ascii="Verdana" w:eastAsia="Verdana" w:hAnsi="Verdana" w:cs="Verdana"/>
                <w:color w:val="000000"/>
                <w:sz w:val="24"/>
              </w:rPr>
            </w:pPr>
            <w:r w:rsidRPr="00F7579D">
              <w:rPr>
                <w:rFonts w:ascii="Verdana" w:eastAsia="Verdana" w:hAnsi="Verdana" w:cs="Verdana"/>
                <w:color w:val="000000"/>
                <w:sz w:val="24"/>
              </w:rPr>
              <w:t xml:space="preserve">Prosedur </w:t>
            </w:r>
            <w:r w:rsidR="004543D6">
              <w:rPr>
                <w:rFonts w:ascii="Verdana" w:eastAsia="Verdana" w:hAnsi="Verdana" w:cs="Verdana"/>
                <w:color w:val="000000"/>
                <w:sz w:val="24"/>
              </w:rPr>
              <w:t>pen</w:t>
            </w:r>
            <w:r w:rsidR="008C515E">
              <w:rPr>
                <w:rFonts w:ascii="Verdana" w:eastAsia="Verdana" w:hAnsi="Verdana" w:cs="Verdana"/>
                <w:color w:val="000000"/>
                <w:sz w:val="24"/>
              </w:rPr>
              <w:t xml:space="preserve">gendalian debu </w:t>
            </w:r>
            <w:r w:rsidR="004543D6">
              <w:rPr>
                <w:rFonts w:ascii="Verdana" w:eastAsia="Verdana" w:hAnsi="Verdana" w:cs="Verdana"/>
                <w:color w:val="000000"/>
                <w:sz w:val="24"/>
              </w:rPr>
              <w:t xml:space="preserve">batubara </w:t>
            </w:r>
            <w:r w:rsidRPr="00F7579D">
              <w:rPr>
                <w:rFonts w:ascii="Verdana" w:eastAsia="Verdana" w:hAnsi="Verdana" w:cs="Verdana"/>
                <w:color w:val="000000"/>
                <w:sz w:val="24"/>
              </w:rPr>
              <w:t xml:space="preserve">diterapkan </w:t>
            </w:r>
            <w:r>
              <w:rPr>
                <w:rFonts w:ascii="Verdana" w:eastAsia="Verdana" w:hAnsi="Verdana" w:cs="Verdana"/>
                <w:color w:val="000000"/>
                <w:sz w:val="24"/>
              </w:rPr>
              <w:t>berdasarkan SOP/</w:t>
            </w:r>
            <w:r w:rsidR="00982E5B">
              <w:rPr>
                <w:rFonts w:ascii="Verdana" w:eastAsia="Verdana" w:hAnsi="Verdana" w:cs="Verdana"/>
                <w:color w:val="000000"/>
                <w:sz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</w:rPr>
              <w:t>Instruksi kerja</w:t>
            </w:r>
          </w:p>
          <w:p w:rsidR="00C51AD1" w:rsidRPr="00B76AB7" w:rsidRDefault="00C51AD1" w:rsidP="002A258A">
            <w:pPr>
              <w:rPr>
                <w:rFonts w:ascii="Verdana" w:eastAsia="Verdana" w:hAnsi="Verdana" w:cs="Verdana"/>
                <w:color w:val="000000"/>
                <w:sz w:val="24"/>
              </w:rPr>
            </w:pPr>
          </w:p>
        </w:tc>
      </w:tr>
      <w:tr w:rsidR="00C51AD1" w:rsidRPr="000348E2" w:rsidTr="00F67437">
        <w:tc>
          <w:tcPr>
            <w:tcW w:w="3330" w:type="dxa"/>
            <w:shd w:val="clear" w:color="auto" w:fill="auto"/>
          </w:tcPr>
          <w:p w:rsidR="00C51AD1" w:rsidRPr="00B76AB7" w:rsidRDefault="00C51AD1" w:rsidP="00982E5B">
            <w:pPr>
              <w:pStyle w:val="ListParagraph"/>
              <w:numPr>
                <w:ilvl w:val="0"/>
                <w:numId w:val="12"/>
              </w:numPr>
              <w:rPr>
                <w:rFonts w:ascii="Verdana" w:eastAsia="Verdana" w:hAnsi="Verdana" w:cs="Verdana"/>
                <w:color w:val="000000"/>
                <w:sz w:val="24"/>
              </w:rPr>
            </w:pPr>
            <w:r w:rsidRPr="00B76AB7">
              <w:rPr>
                <w:rFonts w:ascii="Verdana" w:eastAsia="Verdana" w:hAnsi="Verdana" w:cs="Verdana"/>
                <w:color w:val="000000"/>
                <w:sz w:val="24"/>
              </w:rPr>
              <w:t xml:space="preserve">Mempersiapkan </w:t>
            </w:r>
            <w:r w:rsidR="00A063A8">
              <w:rPr>
                <w:rFonts w:ascii="Verdana" w:eastAsia="Verdana" w:hAnsi="Verdana" w:cs="Verdana"/>
                <w:color w:val="000000"/>
                <w:sz w:val="24"/>
              </w:rPr>
              <w:t xml:space="preserve">pekerjaan </w:t>
            </w:r>
            <w:r w:rsidR="00AE35A0">
              <w:rPr>
                <w:rFonts w:ascii="Verdana" w:eastAsia="Verdana" w:hAnsi="Verdana" w:cs="Verdana"/>
                <w:color w:val="000000"/>
                <w:sz w:val="24"/>
              </w:rPr>
              <w:t xml:space="preserve">pencegahan &amp; </w:t>
            </w:r>
            <w:r w:rsidR="00982E5B">
              <w:rPr>
                <w:rFonts w:ascii="Verdana" w:eastAsia="Verdana" w:hAnsi="Verdana" w:cs="Verdana"/>
                <w:color w:val="000000"/>
                <w:sz w:val="24"/>
              </w:rPr>
              <w:t>pengendalian debu</w:t>
            </w:r>
          </w:p>
        </w:tc>
        <w:tc>
          <w:tcPr>
            <w:tcW w:w="5580" w:type="dxa"/>
            <w:shd w:val="clear" w:color="auto" w:fill="auto"/>
          </w:tcPr>
          <w:p w:rsidR="00AE35A0" w:rsidRDefault="00AE35A0" w:rsidP="00AE35A0">
            <w:pPr>
              <w:pStyle w:val="ListParagraph"/>
              <w:numPr>
                <w:ilvl w:val="1"/>
                <w:numId w:val="12"/>
              </w:numPr>
              <w:ind w:right="104"/>
              <w:jc w:val="both"/>
              <w:rPr>
                <w:rFonts w:ascii="Verdana" w:hAnsi="Verdana"/>
                <w:sz w:val="24"/>
                <w:szCs w:val="24"/>
                <w:lang w:val="sv-SE"/>
              </w:rPr>
            </w:pPr>
            <w:r w:rsidRPr="00ED656A">
              <w:rPr>
                <w:rFonts w:ascii="Verdana" w:hAnsi="Verdana"/>
                <w:sz w:val="24"/>
                <w:szCs w:val="24"/>
                <w:lang w:val="sv-SE"/>
              </w:rPr>
              <w:t>Pekerjaan pencegahan &amp; pengendalian debu</w:t>
            </w:r>
            <w:r>
              <w:rPr>
                <w:rFonts w:ascii="Verdana" w:hAnsi="Verdana"/>
                <w:sz w:val="24"/>
                <w:szCs w:val="24"/>
                <w:lang w:val="sv-SE"/>
              </w:rPr>
              <w:t>,</w:t>
            </w:r>
            <w:r w:rsidRPr="00ED656A">
              <w:rPr>
                <w:rFonts w:ascii="Verdana" w:hAnsi="Verdana"/>
                <w:sz w:val="24"/>
                <w:szCs w:val="24"/>
                <w:lang w:val="sv-SE"/>
              </w:rPr>
              <w:t xml:space="preserve"> direncanakan dengan mengikuti ketentuan SOP</w:t>
            </w:r>
            <w:r>
              <w:rPr>
                <w:rFonts w:ascii="Verdana" w:hAnsi="Verdana"/>
                <w:sz w:val="24"/>
                <w:szCs w:val="24"/>
                <w:lang w:val="sv-SE"/>
              </w:rPr>
              <w:t>, termasuk peralatan dan perlengkapan yang diperlukan;</w:t>
            </w:r>
          </w:p>
          <w:p w:rsidR="00AE35A0" w:rsidRDefault="00AE35A0" w:rsidP="00AE35A0">
            <w:pPr>
              <w:pStyle w:val="ListParagraph"/>
              <w:numPr>
                <w:ilvl w:val="1"/>
                <w:numId w:val="12"/>
              </w:numPr>
              <w:ind w:right="104"/>
              <w:jc w:val="both"/>
              <w:rPr>
                <w:rFonts w:ascii="Verdana" w:hAnsi="Verdana"/>
                <w:sz w:val="24"/>
                <w:szCs w:val="24"/>
                <w:lang w:val="sv-SE"/>
              </w:rPr>
            </w:pPr>
            <w:r w:rsidRPr="00ED656A">
              <w:rPr>
                <w:rFonts w:ascii="Verdana" w:hAnsi="Verdana"/>
                <w:sz w:val="24"/>
                <w:szCs w:val="24"/>
                <w:lang w:val="sv-SE"/>
              </w:rPr>
              <w:t xml:space="preserve">Persetujuan pelaksanaan rencana termaksud diproses sesuai ketentuan </w:t>
            </w:r>
            <w:r w:rsidRPr="00ED656A">
              <w:rPr>
                <w:rFonts w:ascii="Verdana" w:hAnsi="Verdana"/>
                <w:sz w:val="24"/>
                <w:szCs w:val="24"/>
                <w:lang w:val="sv-SE"/>
              </w:rPr>
              <w:lastRenderedPageBreak/>
              <w:t>SOP</w:t>
            </w:r>
            <w:r>
              <w:rPr>
                <w:rFonts w:ascii="Verdana" w:hAnsi="Verdana"/>
                <w:sz w:val="24"/>
                <w:szCs w:val="24"/>
                <w:lang w:val="sv-SE"/>
              </w:rPr>
              <w:t>;</w:t>
            </w:r>
          </w:p>
          <w:p w:rsidR="00A063A8" w:rsidRPr="00982E5B" w:rsidRDefault="00A063A8" w:rsidP="00982E5B">
            <w:pPr>
              <w:pStyle w:val="BodyText"/>
              <w:numPr>
                <w:ilvl w:val="1"/>
                <w:numId w:val="12"/>
              </w:numPr>
              <w:tabs>
                <w:tab w:val="clear" w:pos="4500"/>
              </w:tabs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Lokasi </w:t>
            </w:r>
            <w:r w:rsidRPr="00D001F0">
              <w:rPr>
                <w:rFonts w:ascii="Verdana" w:hAnsi="Verdana"/>
                <w:szCs w:val="24"/>
              </w:rPr>
              <w:t xml:space="preserve">pelaksanaan pekerjaan </w:t>
            </w:r>
            <w:proofErr w:type="gramStart"/>
            <w:r w:rsidRPr="00D001F0">
              <w:rPr>
                <w:rFonts w:ascii="Verdana" w:hAnsi="Verdana"/>
                <w:szCs w:val="24"/>
              </w:rPr>
              <w:t>dipersiapkan  memenuhi</w:t>
            </w:r>
            <w:proofErr w:type="gramEnd"/>
            <w:r w:rsidRPr="00D001F0">
              <w:rPr>
                <w:rFonts w:ascii="Verdana" w:hAnsi="Verdana"/>
                <w:szCs w:val="24"/>
              </w:rPr>
              <w:t xml:space="preserve"> </w:t>
            </w:r>
            <w:r>
              <w:rPr>
                <w:rFonts w:ascii="Verdana" w:hAnsi="Verdana"/>
                <w:szCs w:val="24"/>
              </w:rPr>
              <w:t>ketentuan SOP.</w:t>
            </w:r>
          </w:p>
          <w:p w:rsidR="00C51AD1" w:rsidRPr="00B76AB7" w:rsidRDefault="00C51AD1" w:rsidP="002A258A">
            <w:pPr>
              <w:rPr>
                <w:rFonts w:ascii="Verdana" w:eastAsia="Verdana" w:hAnsi="Verdana" w:cs="Verdana"/>
                <w:color w:val="000000"/>
                <w:sz w:val="24"/>
              </w:rPr>
            </w:pPr>
          </w:p>
        </w:tc>
      </w:tr>
      <w:tr w:rsidR="00C51AD1" w:rsidRPr="000348E2" w:rsidTr="00F67437">
        <w:tc>
          <w:tcPr>
            <w:tcW w:w="3330" w:type="dxa"/>
            <w:shd w:val="clear" w:color="auto" w:fill="auto"/>
          </w:tcPr>
          <w:p w:rsidR="00C51AD1" w:rsidRPr="00B76AB7" w:rsidRDefault="00C51AD1" w:rsidP="00AE35A0">
            <w:pPr>
              <w:pStyle w:val="ListParagraph"/>
              <w:numPr>
                <w:ilvl w:val="0"/>
                <w:numId w:val="12"/>
              </w:numPr>
              <w:rPr>
                <w:rFonts w:ascii="Verdana" w:eastAsia="Verdana" w:hAnsi="Verdana" w:cs="Verdana"/>
                <w:color w:val="000000"/>
                <w:sz w:val="24"/>
              </w:rPr>
            </w:pPr>
            <w:r w:rsidRPr="00B76AB7">
              <w:rPr>
                <w:rFonts w:ascii="Verdana" w:eastAsia="Verdana" w:hAnsi="Verdana" w:cs="Verdana"/>
                <w:color w:val="000000"/>
                <w:sz w:val="24"/>
              </w:rPr>
              <w:lastRenderedPageBreak/>
              <w:t>Me</w:t>
            </w:r>
            <w:r w:rsidR="00636DA9">
              <w:rPr>
                <w:rFonts w:ascii="Verdana" w:eastAsia="Verdana" w:hAnsi="Verdana" w:cs="Verdana"/>
                <w:color w:val="000000"/>
                <w:sz w:val="24"/>
              </w:rPr>
              <w:t xml:space="preserve">laksanakan </w:t>
            </w:r>
            <w:r w:rsidR="00AE35A0">
              <w:rPr>
                <w:rFonts w:ascii="Verdana" w:eastAsia="Verdana" w:hAnsi="Verdana" w:cs="Verdana"/>
                <w:color w:val="000000"/>
                <w:sz w:val="24"/>
              </w:rPr>
              <w:t xml:space="preserve">pekerjaan pencegahan &amp; </w:t>
            </w:r>
            <w:r w:rsidR="008C515E">
              <w:rPr>
                <w:rFonts w:ascii="Verdana" w:eastAsia="Verdana" w:hAnsi="Verdana" w:cs="Verdana"/>
                <w:color w:val="000000"/>
                <w:sz w:val="24"/>
              </w:rPr>
              <w:t xml:space="preserve">pengendalian debu </w:t>
            </w:r>
            <w:r w:rsidR="00636DA9">
              <w:rPr>
                <w:rFonts w:ascii="Verdana" w:eastAsia="Verdana" w:hAnsi="Verdana" w:cs="Verdana"/>
                <w:color w:val="000000"/>
                <w:sz w:val="24"/>
              </w:rPr>
              <w:t>batubara</w:t>
            </w:r>
            <w:r w:rsidRPr="00B76AB7">
              <w:rPr>
                <w:rFonts w:ascii="Verdana" w:eastAsia="Verdana" w:hAnsi="Verdana" w:cs="Verdana"/>
                <w:color w:val="000000"/>
                <w:sz w:val="24"/>
              </w:rPr>
              <w:t xml:space="preserve">   </w:t>
            </w:r>
          </w:p>
        </w:tc>
        <w:tc>
          <w:tcPr>
            <w:tcW w:w="5580" w:type="dxa"/>
            <w:shd w:val="clear" w:color="auto" w:fill="auto"/>
          </w:tcPr>
          <w:p w:rsidR="00D001F0" w:rsidRPr="00D001F0" w:rsidRDefault="00D001F0" w:rsidP="00D001F0">
            <w:pPr>
              <w:pStyle w:val="BodyText"/>
              <w:numPr>
                <w:ilvl w:val="1"/>
                <w:numId w:val="12"/>
              </w:numPr>
              <w:tabs>
                <w:tab w:val="clear" w:pos="4500"/>
              </w:tabs>
              <w:rPr>
                <w:rFonts w:ascii="Verdana" w:hAnsi="Verdana"/>
                <w:szCs w:val="24"/>
                <w:lang w:val="sv-SE"/>
              </w:rPr>
            </w:pPr>
            <w:r>
              <w:rPr>
                <w:rFonts w:ascii="Verdana" w:hAnsi="Verdana"/>
                <w:szCs w:val="24"/>
              </w:rPr>
              <w:t xml:space="preserve">Tindakan </w:t>
            </w:r>
            <w:r w:rsidR="00AE35A0">
              <w:rPr>
                <w:rFonts w:ascii="Verdana" w:hAnsi="Verdana"/>
                <w:szCs w:val="24"/>
              </w:rPr>
              <w:t xml:space="preserve">pencegahan dan </w:t>
            </w:r>
            <w:r w:rsidR="008C515E">
              <w:rPr>
                <w:rFonts w:ascii="Verdana" w:hAnsi="Verdana"/>
                <w:szCs w:val="24"/>
              </w:rPr>
              <w:t xml:space="preserve">pengendalian debu </w:t>
            </w:r>
            <w:r>
              <w:rPr>
                <w:rFonts w:ascii="Verdana" w:hAnsi="Verdana"/>
                <w:szCs w:val="24"/>
              </w:rPr>
              <w:t>dilaksanakan sesuai rencana</w:t>
            </w:r>
            <w:r w:rsidRPr="00D001F0">
              <w:rPr>
                <w:rFonts w:ascii="Verdana" w:hAnsi="Verdana"/>
                <w:szCs w:val="24"/>
                <w:lang w:val="sv-SE"/>
              </w:rPr>
              <w:t xml:space="preserve"> dan ijin kerja</w:t>
            </w:r>
          </w:p>
          <w:p w:rsidR="00D001F0" w:rsidRPr="00D001F0" w:rsidRDefault="00D001F0" w:rsidP="00D001F0">
            <w:pPr>
              <w:widowControl w:val="0"/>
              <w:numPr>
                <w:ilvl w:val="1"/>
                <w:numId w:val="12"/>
              </w:numPr>
              <w:jc w:val="both"/>
              <w:rPr>
                <w:rFonts w:ascii="Verdana" w:hAnsi="Verdana"/>
                <w:sz w:val="24"/>
                <w:szCs w:val="24"/>
                <w:lang w:val="sv-SE"/>
              </w:rPr>
            </w:pPr>
            <w:r w:rsidRPr="00D001F0">
              <w:rPr>
                <w:rFonts w:ascii="Verdana" w:hAnsi="Verdana"/>
                <w:sz w:val="24"/>
                <w:szCs w:val="24"/>
                <w:lang w:val="sv-SE"/>
              </w:rPr>
              <w:t>Semua penyimpangan dalam pelaksanaannya dilaksanakan dengan persetujuan pemberi ijin kerja atau pejabat lain yang berkompeten</w:t>
            </w:r>
            <w:r w:rsidR="004E4DD5">
              <w:rPr>
                <w:rFonts w:ascii="Verdana" w:hAnsi="Verdana"/>
                <w:sz w:val="24"/>
                <w:szCs w:val="24"/>
                <w:lang w:val="sv-SE"/>
              </w:rPr>
              <w:t>, dan dicatat</w:t>
            </w:r>
          </w:p>
          <w:p w:rsidR="00C51AD1" w:rsidRPr="00B76AB7" w:rsidRDefault="00C51AD1" w:rsidP="002A258A">
            <w:pPr>
              <w:ind w:left="18"/>
              <w:rPr>
                <w:rFonts w:ascii="Verdana" w:eastAsia="Verdana" w:hAnsi="Verdana" w:cs="Verdana"/>
                <w:color w:val="000000"/>
                <w:sz w:val="24"/>
              </w:rPr>
            </w:pPr>
          </w:p>
        </w:tc>
      </w:tr>
      <w:tr w:rsidR="00C51AD1" w:rsidRPr="000348E2" w:rsidTr="00F67437">
        <w:tc>
          <w:tcPr>
            <w:tcW w:w="3330" w:type="dxa"/>
            <w:shd w:val="clear" w:color="auto" w:fill="auto"/>
          </w:tcPr>
          <w:p w:rsidR="00C51AD1" w:rsidRPr="00B76AB7" w:rsidRDefault="00933D06" w:rsidP="00D001F0">
            <w:pPr>
              <w:pStyle w:val="ListParagraph"/>
              <w:numPr>
                <w:ilvl w:val="0"/>
                <w:numId w:val="12"/>
              </w:numPr>
              <w:rPr>
                <w:rFonts w:ascii="Verdana" w:eastAsia="Verdana" w:hAnsi="Verdana" w:cs="Verdana"/>
                <w:color w:val="000000"/>
                <w:sz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</w:rPr>
              <w:t>Membandingkan hasil kerja</w:t>
            </w:r>
            <w:r w:rsidR="00C51AD1" w:rsidRPr="00B76AB7">
              <w:rPr>
                <w:rFonts w:ascii="Verdana" w:eastAsia="Verdana" w:hAnsi="Verdana" w:cs="Verdana"/>
                <w:color w:val="000000"/>
                <w:sz w:val="24"/>
              </w:rPr>
              <w:t xml:space="preserve"> </w:t>
            </w:r>
          </w:p>
        </w:tc>
        <w:tc>
          <w:tcPr>
            <w:tcW w:w="5580" w:type="dxa"/>
            <w:shd w:val="clear" w:color="auto" w:fill="auto"/>
          </w:tcPr>
          <w:p w:rsidR="00C51AD1" w:rsidRDefault="00D001F0" w:rsidP="00D001F0">
            <w:pPr>
              <w:widowControl w:val="0"/>
              <w:numPr>
                <w:ilvl w:val="1"/>
                <w:numId w:val="12"/>
              </w:numPr>
              <w:jc w:val="both"/>
              <w:rPr>
                <w:rFonts w:ascii="Verdana" w:hAnsi="Verdana"/>
                <w:sz w:val="24"/>
                <w:szCs w:val="24"/>
                <w:lang w:val="sv-SE"/>
              </w:rPr>
            </w:pPr>
            <w:r>
              <w:rPr>
                <w:rFonts w:ascii="Verdana" w:hAnsi="Verdana"/>
                <w:sz w:val="24"/>
                <w:szCs w:val="24"/>
                <w:lang w:val="sv-SE"/>
              </w:rPr>
              <w:t xml:space="preserve">Hasil </w:t>
            </w:r>
            <w:r w:rsidRPr="00D001F0">
              <w:rPr>
                <w:rFonts w:ascii="Verdana" w:hAnsi="Verdana"/>
                <w:sz w:val="24"/>
                <w:szCs w:val="24"/>
                <w:lang w:val="sv-SE"/>
              </w:rPr>
              <w:t xml:space="preserve">tindakan </w:t>
            </w:r>
            <w:r w:rsidR="00AE35A0">
              <w:rPr>
                <w:rFonts w:ascii="Verdana" w:hAnsi="Verdana"/>
                <w:sz w:val="24"/>
                <w:szCs w:val="24"/>
                <w:lang w:val="sv-SE"/>
              </w:rPr>
              <w:t xml:space="preserve">pencegahan &amp; </w:t>
            </w:r>
            <w:r w:rsidR="008C515E">
              <w:rPr>
                <w:rFonts w:ascii="Verdana" w:hAnsi="Verdana"/>
                <w:sz w:val="24"/>
                <w:szCs w:val="24"/>
                <w:lang w:val="sv-SE"/>
              </w:rPr>
              <w:t xml:space="preserve">pengendalian debu </w:t>
            </w:r>
            <w:r>
              <w:rPr>
                <w:rFonts w:ascii="Verdana" w:hAnsi="Verdana"/>
                <w:sz w:val="24"/>
                <w:szCs w:val="24"/>
                <w:lang w:val="sv-SE"/>
              </w:rPr>
              <w:t xml:space="preserve">yang telah dilakukan </w:t>
            </w:r>
            <w:r w:rsidR="00933D06" w:rsidRPr="00D001F0">
              <w:rPr>
                <w:rFonts w:ascii="Verdana" w:hAnsi="Verdana"/>
                <w:sz w:val="24"/>
                <w:szCs w:val="24"/>
                <w:lang w:val="sv-SE"/>
              </w:rPr>
              <w:t>dibandingkan dengan SOP</w:t>
            </w:r>
            <w:r>
              <w:rPr>
                <w:rFonts w:ascii="Verdana" w:hAnsi="Verdana"/>
                <w:sz w:val="24"/>
                <w:szCs w:val="24"/>
                <w:lang w:val="sv-SE"/>
              </w:rPr>
              <w:t>.</w:t>
            </w:r>
          </w:p>
          <w:p w:rsidR="00D001F0" w:rsidRPr="00D001F0" w:rsidRDefault="00D001F0" w:rsidP="00D001F0">
            <w:pPr>
              <w:widowControl w:val="0"/>
              <w:numPr>
                <w:ilvl w:val="1"/>
                <w:numId w:val="12"/>
              </w:numPr>
              <w:jc w:val="both"/>
              <w:rPr>
                <w:rFonts w:ascii="Verdana" w:hAnsi="Verdana"/>
                <w:sz w:val="24"/>
                <w:szCs w:val="24"/>
                <w:lang w:val="sv-SE"/>
              </w:rPr>
            </w:pPr>
            <w:r w:rsidRPr="00D001F0">
              <w:rPr>
                <w:rFonts w:ascii="Verdana" w:hAnsi="Verdana"/>
                <w:sz w:val="24"/>
                <w:szCs w:val="24"/>
                <w:lang w:val="sv-SE"/>
              </w:rPr>
              <w:t>Pelaksanaan kegiatan, termasuk semua bentuk penyimp</w:t>
            </w:r>
            <w:r>
              <w:rPr>
                <w:rFonts w:ascii="Verdana" w:hAnsi="Verdana"/>
                <w:sz w:val="24"/>
                <w:szCs w:val="24"/>
                <w:lang w:val="sv-SE"/>
              </w:rPr>
              <w:t xml:space="preserve">angan dari Rencana awal </w:t>
            </w:r>
            <w:r w:rsidRPr="00D001F0">
              <w:rPr>
                <w:rFonts w:ascii="Verdana" w:hAnsi="Verdana"/>
                <w:sz w:val="24"/>
                <w:szCs w:val="24"/>
                <w:lang w:val="sv-SE"/>
              </w:rPr>
              <w:t>didokumentasikan sebagai bagian dari laporan pelaksanaan pekerjaan.</w:t>
            </w:r>
          </w:p>
          <w:p w:rsidR="00C51AD1" w:rsidRPr="00B76AB7" w:rsidRDefault="00C51AD1" w:rsidP="002A258A">
            <w:pPr>
              <w:rPr>
                <w:rFonts w:ascii="Verdana" w:eastAsia="Verdana" w:hAnsi="Verdana" w:cs="Verdana"/>
                <w:color w:val="000000"/>
                <w:sz w:val="24"/>
              </w:rPr>
            </w:pPr>
          </w:p>
        </w:tc>
      </w:tr>
      <w:tr w:rsidR="00C51AD1" w:rsidRPr="000348E2" w:rsidTr="00F67437">
        <w:tc>
          <w:tcPr>
            <w:tcW w:w="3330" w:type="dxa"/>
            <w:shd w:val="clear" w:color="auto" w:fill="auto"/>
          </w:tcPr>
          <w:p w:rsidR="00C51AD1" w:rsidRPr="00B76AB7" w:rsidRDefault="004E4DD5" w:rsidP="004E4DD5">
            <w:pPr>
              <w:pStyle w:val="ListParagraph"/>
              <w:numPr>
                <w:ilvl w:val="0"/>
                <w:numId w:val="12"/>
              </w:numPr>
              <w:rPr>
                <w:rFonts w:ascii="Verdana" w:eastAsia="Verdana" w:hAnsi="Verdana" w:cs="Verdana"/>
                <w:color w:val="000000"/>
                <w:sz w:val="24"/>
              </w:rPr>
            </w:pPr>
            <w:r w:rsidRPr="00B76AB7">
              <w:rPr>
                <w:rFonts w:ascii="Verdana" w:eastAsia="Verdana" w:hAnsi="Verdana" w:cs="Verdana"/>
                <w:color w:val="000000"/>
                <w:sz w:val="24"/>
              </w:rPr>
              <w:t xml:space="preserve">Membuat </w:t>
            </w:r>
            <w:r w:rsidR="00860C71" w:rsidRPr="00B76AB7">
              <w:rPr>
                <w:rFonts w:ascii="Verdana" w:eastAsia="Verdana" w:hAnsi="Verdana" w:cs="Verdana"/>
                <w:color w:val="000000"/>
                <w:sz w:val="24"/>
              </w:rPr>
              <w:t>laporan pe</w:t>
            </w:r>
            <w:r w:rsidR="00860C71">
              <w:rPr>
                <w:rFonts w:ascii="Verdana" w:eastAsia="Verdana" w:hAnsi="Verdana" w:cs="Verdana"/>
                <w:color w:val="000000"/>
                <w:sz w:val="24"/>
              </w:rPr>
              <w:t>laksanaan pekerjaan</w:t>
            </w:r>
          </w:p>
        </w:tc>
        <w:tc>
          <w:tcPr>
            <w:tcW w:w="5580" w:type="dxa"/>
            <w:shd w:val="clear" w:color="auto" w:fill="auto"/>
          </w:tcPr>
          <w:p w:rsidR="00933D06" w:rsidRPr="004E4DD5" w:rsidRDefault="00933D06" w:rsidP="004E4DD5">
            <w:pPr>
              <w:widowControl w:val="0"/>
              <w:numPr>
                <w:ilvl w:val="1"/>
                <w:numId w:val="12"/>
              </w:numPr>
              <w:jc w:val="both"/>
              <w:rPr>
                <w:rFonts w:ascii="Verdana" w:hAnsi="Verdana"/>
                <w:sz w:val="24"/>
                <w:szCs w:val="24"/>
                <w:lang w:val="sv-SE"/>
              </w:rPr>
            </w:pPr>
            <w:r w:rsidRPr="004E4DD5">
              <w:rPr>
                <w:rFonts w:ascii="Verdana" w:hAnsi="Verdana"/>
                <w:sz w:val="24"/>
                <w:szCs w:val="24"/>
                <w:lang w:val="sv-SE"/>
              </w:rPr>
              <w:t xml:space="preserve">Laporan dibuat sesuai dengan format dan prosedur yang ditetapkan oleh perusahaan. </w:t>
            </w:r>
          </w:p>
          <w:p w:rsidR="004E4DD5" w:rsidRPr="004E4DD5" w:rsidRDefault="004E4DD5" w:rsidP="004E4DD5">
            <w:pPr>
              <w:widowControl w:val="0"/>
              <w:numPr>
                <w:ilvl w:val="1"/>
                <w:numId w:val="12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 w:rsidRPr="004E4DD5">
              <w:rPr>
                <w:rFonts w:ascii="Verdana" w:hAnsi="Verdana"/>
                <w:sz w:val="24"/>
                <w:szCs w:val="24"/>
                <w:lang w:val="sv-SE"/>
              </w:rPr>
              <w:t>Umpan</w:t>
            </w:r>
            <w:r w:rsidRPr="004E4DD5">
              <w:rPr>
                <w:rFonts w:ascii="Verdana" w:hAnsi="Verdana"/>
                <w:sz w:val="24"/>
                <w:szCs w:val="24"/>
              </w:rPr>
              <w:t xml:space="preserve"> balik atas Laporan termaksud dipelajari,  ditanggapi, dan didokumentasikan </w:t>
            </w:r>
          </w:p>
          <w:p w:rsidR="00C51AD1" w:rsidRPr="00B76AB7" w:rsidRDefault="00C51AD1" w:rsidP="00933D06">
            <w:pPr>
              <w:rPr>
                <w:rFonts w:ascii="Verdana" w:eastAsia="Verdana" w:hAnsi="Verdana" w:cs="Verdana"/>
                <w:color w:val="000000"/>
                <w:sz w:val="24"/>
              </w:rPr>
            </w:pPr>
          </w:p>
        </w:tc>
      </w:tr>
    </w:tbl>
    <w:p w:rsidR="00446A22" w:rsidRDefault="00446A22">
      <w:pPr>
        <w:spacing w:after="200" w:line="276" w:lineRule="auto"/>
        <w:rPr>
          <w:rFonts w:ascii="Verdana" w:hAnsi="Verdana" w:cs="Arial"/>
          <w:b/>
          <w:bCs/>
          <w:sz w:val="24"/>
          <w:szCs w:val="24"/>
        </w:rPr>
      </w:pPr>
    </w:p>
    <w:p w:rsidR="00085B9A" w:rsidRPr="00A94EEC" w:rsidRDefault="00085B9A">
      <w:pPr>
        <w:spacing w:after="200" w:line="276" w:lineRule="auto"/>
        <w:rPr>
          <w:rFonts w:ascii="Verdana" w:hAnsi="Verdana" w:cs="Arial"/>
          <w:b/>
          <w:bCs/>
          <w:sz w:val="24"/>
          <w:szCs w:val="24"/>
        </w:rPr>
      </w:pPr>
    </w:p>
    <w:p w:rsidR="00080B16" w:rsidRPr="00A94EEC" w:rsidRDefault="00080B16" w:rsidP="004E4DD5">
      <w:pPr>
        <w:spacing w:line="336" w:lineRule="auto"/>
        <w:rPr>
          <w:rFonts w:ascii="Verdana" w:hAnsi="Verdana" w:cs="Arial"/>
          <w:b/>
          <w:bCs/>
          <w:sz w:val="24"/>
          <w:szCs w:val="24"/>
          <w:lang w:val="id-ID"/>
        </w:rPr>
      </w:pPr>
      <w:r w:rsidRPr="00A94EEC">
        <w:rPr>
          <w:rFonts w:ascii="Verdana" w:hAnsi="Verdana" w:cs="Arial"/>
          <w:b/>
          <w:bCs/>
          <w:sz w:val="24"/>
          <w:szCs w:val="24"/>
        </w:rPr>
        <w:t>BATASAN VARIABEL</w:t>
      </w:r>
    </w:p>
    <w:p w:rsidR="000C4454" w:rsidRDefault="00080B16" w:rsidP="00A00712">
      <w:pPr>
        <w:numPr>
          <w:ilvl w:val="0"/>
          <w:numId w:val="1"/>
        </w:numPr>
        <w:ind w:left="432" w:hanging="426"/>
        <w:jc w:val="both"/>
        <w:rPr>
          <w:rFonts w:ascii="Verdana" w:hAnsi="Verdana"/>
          <w:sz w:val="24"/>
          <w:szCs w:val="24"/>
          <w:lang w:val="sv-SE"/>
        </w:rPr>
      </w:pPr>
      <w:r w:rsidRPr="00A94EEC">
        <w:rPr>
          <w:rFonts w:ascii="Verdana" w:hAnsi="Verdana"/>
          <w:sz w:val="24"/>
          <w:szCs w:val="24"/>
          <w:lang w:val="sv-SE"/>
        </w:rPr>
        <w:t xml:space="preserve">Konteks </w:t>
      </w:r>
      <w:r w:rsidRPr="00A94EEC">
        <w:rPr>
          <w:rFonts w:ascii="Verdana" w:hAnsi="Verdana"/>
          <w:sz w:val="24"/>
          <w:szCs w:val="24"/>
          <w:lang w:val="id-ID"/>
        </w:rPr>
        <w:t>V</w:t>
      </w:r>
      <w:r w:rsidR="000348E2" w:rsidRPr="00A94EEC">
        <w:rPr>
          <w:rFonts w:ascii="Verdana" w:hAnsi="Verdana"/>
          <w:sz w:val="24"/>
          <w:szCs w:val="24"/>
          <w:lang w:val="sv-SE"/>
        </w:rPr>
        <w:t>ariab</w:t>
      </w:r>
      <w:r w:rsidRPr="00A94EEC">
        <w:rPr>
          <w:rFonts w:ascii="Verdana" w:hAnsi="Verdana"/>
          <w:sz w:val="24"/>
          <w:szCs w:val="24"/>
          <w:lang w:val="sv-SE"/>
        </w:rPr>
        <w:t>e</w:t>
      </w:r>
      <w:r w:rsidR="000348E2" w:rsidRPr="00A94EEC">
        <w:rPr>
          <w:rFonts w:ascii="Verdana" w:hAnsi="Verdana"/>
          <w:sz w:val="24"/>
          <w:szCs w:val="24"/>
          <w:lang w:val="sv-SE"/>
        </w:rPr>
        <w:t>l</w:t>
      </w:r>
    </w:p>
    <w:p w:rsidR="00982E5B" w:rsidRDefault="009E4BE7" w:rsidP="00982E5B">
      <w:pPr>
        <w:ind w:left="432"/>
        <w:jc w:val="both"/>
        <w:rPr>
          <w:rFonts w:ascii="Verdana" w:hAnsi="Verdana"/>
          <w:sz w:val="24"/>
          <w:szCs w:val="24"/>
          <w:lang w:val="sv-SE"/>
        </w:rPr>
      </w:pPr>
      <w:r>
        <w:rPr>
          <w:rFonts w:ascii="Verdana" w:hAnsi="Verdana"/>
          <w:sz w:val="24"/>
          <w:szCs w:val="24"/>
          <w:lang w:val="sv-SE"/>
        </w:rPr>
        <w:t xml:space="preserve">Keberagaman sistem penanganan batubara, baik karena perbedaan jenis batubara, situasi lokasi, dan peralatan yang dipergunakannya sangat memungkinkan adanya perbedaan prosedur. Oleh karenanya, prinsip-prinsip pencegahan &amp; pengendalian </w:t>
      </w:r>
      <w:r>
        <w:rPr>
          <w:rFonts w:ascii="Verdana" w:eastAsia="Verdana" w:hAnsi="Verdana" w:cs="Verdana"/>
          <w:color w:val="000000"/>
          <w:sz w:val="24"/>
        </w:rPr>
        <w:t>debu</w:t>
      </w:r>
      <w:r>
        <w:rPr>
          <w:rFonts w:ascii="Verdana" w:hAnsi="Verdana"/>
          <w:sz w:val="24"/>
          <w:szCs w:val="24"/>
          <w:lang w:val="sv-SE"/>
        </w:rPr>
        <w:t xml:space="preserve"> harus dijadikan rujukan utama didalam menyusun dan menerapkan prosedur terkait, termasuk didalam melaksanakan uji kompetensi ini</w:t>
      </w:r>
      <w:r w:rsidR="00982E5B">
        <w:rPr>
          <w:rFonts w:ascii="Verdana" w:hAnsi="Verdana"/>
          <w:sz w:val="24"/>
          <w:szCs w:val="24"/>
          <w:lang w:val="sv-SE"/>
        </w:rPr>
        <w:t>.</w:t>
      </w:r>
    </w:p>
    <w:p w:rsidR="00982E5B" w:rsidRDefault="00982E5B" w:rsidP="00A00712">
      <w:pPr>
        <w:ind w:left="432"/>
        <w:jc w:val="both"/>
        <w:rPr>
          <w:rFonts w:ascii="Verdana" w:hAnsi="Verdana"/>
          <w:sz w:val="24"/>
          <w:szCs w:val="24"/>
          <w:lang w:val="sv-SE"/>
        </w:rPr>
      </w:pPr>
    </w:p>
    <w:p w:rsidR="000C4454" w:rsidRPr="00A94EEC" w:rsidRDefault="00080B16" w:rsidP="00A00712">
      <w:pPr>
        <w:numPr>
          <w:ilvl w:val="0"/>
          <w:numId w:val="1"/>
        </w:numPr>
        <w:ind w:left="426" w:hanging="426"/>
        <w:jc w:val="both"/>
        <w:rPr>
          <w:rFonts w:ascii="Verdana" w:hAnsi="Verdana"/>
          <w:sz w:val="24"/>
          <w:szCs w:val="24"/>
          <w:lang w:val="sv-SE"/>
        </w:rPr>
      </w:pPr>
      <w:r w:rsidRPr="00A94EEC">
        <w:rPr>
          <w:rFonts w:ascii="Verdana" w:hAnsi="Verdana"/>
          <w:sz w:val="24"/>
          <w:szCs w:val="24"/>
          <w:lang w:val="sv-SE"/>
        </w:rPr>
        <w:t>Peraturan Yang Diperlukan</w:t>
      </w:r>
    </w:p>
    <w:p w:rsidR="00080B16" w:rsidRPr="00A94EEC" w:rsidRDefault="00025D16" w:rsidP="00A00712">
      <w:pPr>
        <w:pStyle w:val="ListParagraph"/>
        <w:numPr>
          <w:ilvl w:val="1"/>
          <w:numId w:val="1"/>
        </w:numPr>
        <w:ind w:left="1166" w:hanging="720"/>
        <w:jc w:val="both"/>
        <w:rPr>
          <w:rFonts w:ascii="Verdana" w:eastAsia="Verdana" w:hAnsi="Verdana" w:cs="Verdana"/>
          <w:color w:val="000000"/>
          <w:sz w:val="24"/>
          <w:lang w:eastAsia="id-ID"/>
        </w:rPr>
      </w:pPr>
      <w:r w:rsidRPr="00A94EEC">
        <w:rPr>
          <w:rFonts w:ascii="Verdana" w:eastAsia="Verdana" w:hAnsi="Verdana" w:cs="Verdana"/>
          <w:color w:val="000000"/>
          <w:sz w:val="24"/>
          <w:lang w:eastAsia="id-ID"/>
        </w:rPr>
        <w:t>Undang-Undang 30 Tahun 2009 tentang Ketenagalistrikan</w:t>
      </w:r>
    </w:p>
    <w:p w:rsidR="00025D16" w:rsidRPr="00A94EEC" w:rsidRDefault="00025D16" w:rsidP="00A00712">
      <w:pPr>
        <w:pStyle w:val="ListParagraph"/>
        <w:numPr>
          <w:ilvl w:val="1"/>
          <w:numId w:val="1"/>
        </w:numPr>
        <w:ind w:left="1166" w:hanging="720"/>
        <w:jc w:val="both"/>
        <w:rPr>
          <w:rFonts w:ascii="Verdana" w:eastAsia="Verdana" w:hAnsi="Verdana" w:cs="Verdana"/>
          <w:color w:val="000000"/>
          <w:sz w:val="24"/>
          <w:lang w:eastAsia="id-ID"/>
        </w:rPr>
      </w:pPr>
      <w:r w:rsidRPr="00A94EEC">
        <w:rPr>
          <w:rFonts w:ascii="Verdana" w:eastAsia="Verdana" w:hAnsi="Verdana" w:cs="Verdana"/>
          <w:color w:val="000000"/>
          <w:sz w:val="24"/>
          <w:lang w:eastAsia="id-ID"/>
        </w:rPr>
        <w:t xml:space="preserve">Peraturan Pemerintah Nomor 14 Tahun 2012 </w:t>
      </w:r>
    </w:p>
    <w:p w:rsidR="00025D16" w:rsidRDefault="00025D16" w:rsidP="00A94EEC">
      <w:pPr>
        <w:pStyle w:val="ListParagraph"/>
        <w:numPr>
          <w:ilvl w:val="1"/>
          <w:numId w:val="1"/>
        </w:numPr>
        <w:ind w:left="1166" w:hanging="720"/>
        <w:jc w:val="both"/>
        <w:rPr>
          <w:rFonts w:ascii="Verdana" w:eastAsia="Verdana" w:hAnsi="Verdana" w:cs="Verdana"/>
          <w:color w:val="000000"/>
          <w:sz w:val="24"/>
          <w:lang w:eastAsia="id-ID"/>
        </w:rPr>
      </w:pPr>
      <w:r w:rsidRPr="00A94EEC">
        <w:rPr>
          <w:rFonts w:ascii="Verdana" w:eastAsia="Verdana" w:hAnsi="Verdana" w:cs="Verdana"/>
          <w:color w:val="000000"/>
          <w:sz w:val="24"/>
          <w:lang w:eastAsia="id-ID"/>
        </w:rPr>
        <w:t>Peraturan Pemerintah Nomor 62 Tahun 2012</w:t>
      </w:r>
    </w:p>
    <w:p w:rsidR="00085B9A" w:rsidRPr="00085B9A" w:rsidRDefault="00085B9A" w:rsidP="00085B9A">
      <w:pPr>
        <w:pStyle w:val="ListParagraph"/>
        <w:numPr>
          <w:ilvl w:val="1"/>
          <w:numId w:val="1"/>
        </w:numPr>
        <w:ind w:left="1166" w:hanging="720"/>
        <w:jc w:val="both"/>
        <w:rPr>
          <w:rFonts w:ascii="Verdana" w:eastAsia="Verdana" w:hAnsi="Verdana" w:cs="Verdana"/>
          <w:color w:val="000000"/>
          <w:sz w:val="24"/>
          <w:lang w:eastAsia="id-ID"/>
        </w:rPr>
      </w:pPr>
      <w:r w:rsidRPr="00085B9A">
        <w:rPr>
          <w:rFonts w:ascii="Verdana" w:eastAsia="Verdana" w:hAnsi="Verdana" w:cs="Verdana"/>
          <w:color w:val="000000"/>
          <w:sz w:val="24"/>
          <w:lang w:eastAsia="id-ID"/>
        </w:rPr>
        <w:t>Permen ESDM tentang Keamanan dan Keselamatan Tenaga Listrik</w:t>
      </w:r>
    </w:p>
    <w:p w:rsidR="00085B9A" w:rsidRPr="00085B9A" w:rsidRDefault="00085B9A" w:rsidP="00085B9A">
      <w:pPr>
        <w:pStyle w:val="ListParagraph"/>
        <w:numPr>
          <w:ilvl w:val="1"/>
          <w:numId w:val="1"/>
        </w:numPr>
        <w:ind w:left="1166" w:hanging="720"/>
        <w:jc w:val="both"/>
        <w:rPr>
          <w:rFonts w:ascii="Verdana" w:eastAsia="Verdana" w:hAnsi="Verdana" w:cs="Verdana"/>
          <w:color w:val="000000"/>
          <w:sz w:val="24"/>
          <w:lang w:eastAsia="id-ID"/>
        </w:rPr>
      </w:pPr>
      <w:r w:rsidRPr="00085B9A">
        <w:rPr>
          <w:rFonts w:ascii="Verdana" w:eastAsia="Verdana" w:hAnsi="Verdana" w:cs="Verdana"/>
          <w:color w:val="000000"/>
          <w:sz w:val="24"/>
          <w:lang w:eastAsia="id-ID"/>
        </w:rPr>
        <w:t>SMK 3</w:t>
      </w:r>
    </w:p>
    <w:p w:rsidR="004E4DD5" w:rsidRPr="00A94EEC" w:rsidRDefault="004E4DD5" w:rsidP="004E4DD5">
      <w:pPr>
        <w:spacing w:line="336" w:lineRule="auto"/>
        <w:ind w:left="1560"/>
        <w:jc w:val="both"/>
        <w:rPr>
          <w:rFonts w:ascii="Verdana" w:hAnsi="Verdana"/>
          <w:sz w:val="24"/>
          <w:szCs w:val="24"/>
          <w:lang w:val="sv-SE"/>
        </w:rPr>
      </w:pPr>
    </w:p>
    <w:p w:rsidR="00080B16" w:rsidRDefault="00080B16" w:rsidP="00A94EEC">
      <w:pPr>
        <w:numPr>
          <w:ilvl w:val="0"/>
          <w:numId w:val="1"/>
        </w:numPr>
        <w:spacing w:line="336" w:lineRule="auto"/>
        <w:ind w:left="426" w:hanging="426"/>
        <w:jc w:val="both"/>
        <w:rPr>
          <w:rFonts w:ascii="Verdana" w:hAnsi="Verdana"/>
          <w:sz w:val="24"/>
          <w:szCs w:val="24"/>
          <w:lang w:val="sv-SE"/>
        </w:rPr>
      </w:pPr>
      <w:r w:rsidRPr="00A94EEC">
        <w:rPr>
          <w:rFonts w:ascii="Verdana" w:hAnsi="Verdana"/>
          <w:sz w:val="24"/>
          <w:szCs w:val="24"/>
          <w:lang w:val="sv-SE"/>
        </w:rPr>
        <w:t xml:space="preserve">Norma dan </w:t>
      </w:r>
      <w:r w:rsidRPr="00A94EEC">
        <w:rPr>
          <w:rFonts w:ascii="Verdana" w:hAnsi="Verdana"/>
          <w:sz w:val="24"/>
          <w:szCs w:val="24"/>
          <w:lang w:val="id-ID"/>
        </w:rPr>
        <w:t>S</w:t>
      </w:r>
      <w:r w:rsidRPr="00A94EEC">
        <w:rPr>
          <w:rFonts w:ascii="Verdana" w:hAnsi="Verdana"/>
          <w:sz w:val="24"/>
          <w:szCs w:val="24"/>
          <w:lang w:val="sv-SE"/>
        </w:rPr>
        <w:t>tandar</w:t>
      </w:r>
    </w:p>
    <w:p w:rsidR="00080B16" w:rsidRPr="0082521D" w:rsidRDefault="00080B16" w:rsidP="0082521D">
      <w:pPr>
        <w:pStyle w:val="ListParagraph"/>
        <w:numPr>
          <w:ilvl w:val="1"/>
          <w:numId w:val="1"/>
        </w:numPr>
        <w:spacing w:line="336" w:lineRule="auto"/>
        <w:ind w:left="1170" w:hanging="720"/>
        <w:jc w:val="both"/>
        <w:rPr>
          <w:rFonts w:ascii="Verdana" w:hAnsi="Verdana"/>
          <w:sz w:val="24"/>
          <w:szCs w:val="24"/>
          <w:lang w:val="sv-SE"/>
        </w:rPr>
      </w:pPr>
      <w:r w:rsidRPr="0082521D">
        <w:rPr>
          <w:rFonts w:ascii="Verdana" w:hAnsi="Verdana"/>
          <w:sz w:val="24"/>
          <w:szCs w:val="24"/>
          <w:lang w:val="sv-SE"/>
        </w:rPr>
        <w:t>Norma</w:t>
      </w:r>
    </w:p>
    <w:p w:rsidR="001D0277" w:rsidRPr="0082521D" w:rsidRDefault="001D0277" w:rsidP="0082521D">
      <w:pPr>
        <w:numPr>
          <w:ilvl w:val="2"/>
          <w:numId w:val="1"/>
        </w:numPr>
        <w:spacing w:line="336" w:lineRule="auto"/>
        <w:ind w:left="1980" w:hanging="810"/>
        <w:jc w:val="both"/>
        <w:rPr>
          <w:rFonts w:ascii="Verdana" w:hAnsi="Verdana"/>
          <w:sz w:val="24"/>
          <w:szCs w:val="24"/>
          <w:lang w:val="sv-SE"/>
        </w:rPr>
      </w:pPr>
      <w:r w:rsidRPr="0082521D">
        <w:rPr>
          <w:rFonts w:ascii="Verdana" w:hAnsi="Verdana"/>
          <w:sz w:val="24"/>
          <w:szCs w:val="24"/>
          <w:lang w:val="sv-SE"/>
        </w:rPr>
        <w:t>Ruang</w:t>
      </w:r>
      <w:r w:rsidR="0082521D" w:rsidRPr="0082521D">
        <w:rPr>
          <w:rFonts w:ascii="Verdana" w:hAnsi="Verdana"/>
          <w:sz w:val="24"/>
          <w:szCs w:val="24"/>
          <w:lang w:val="sv-SE"/>
        </w:rPr>
        <w:t>-</w:t>
      </w:r>
      <w:r w:rsidR="002C262C">
        <w:rPr>
          <w:rFonts w:ascii="Verdana" w:hAnsi="Verdana"/>
          <w:sz w:val="24"/>
          <w:szCs w:val="24"/>
          <w:lang w:val="sv-SE"/>
        </w:rPr>
        <w:t>lingkup kompetensi</w:t>
      </w:r>
      <w:r w:rsidR="004D7225">
        <w:rPr>
          <w:rFonts w:ascii="Verdana" w:hAnsi="Verdana"/>
          <w:sz w:val="24"/>
          <w:szCs w:val="24"/>
          <w:lang w:val="sv-SE"/>
        </w:rPr>
        <w:t>.</w:t>
      </w:r>
    </w:p>
    <w:p w:rsidR="002C6C71" w:rsidRDefault="0082521D" w:rsidP="0082521D">
      <w:pPr>
        <w:tabs>
          <w:tab w:val="left" w:pos="2451"/>
        </w:tabs>
        <w:ind w:left="1980"/>
        <w:jc w:val="both"/>
        <w:rPr>
          <w:rFonts w:ascii="Verdana" w:hAnsi="Verdana"/>
          <w:sz w:val="24"/>
          <w:szCs w:val="24"/>
        </w:rPr>
      </w:pPr>
      <w:r w:rsidRPr="0082521D">
        <w:rPr>
          <w:rFonts w:ascii="Verdana" w:hAnsi="Verdana"/>
          <w:sz w:val="24"/>
          <w:szCs w:val="24"/>
        </w:rPr>
        <w:t xml:space="preserve">Kompetensi ini </w:t>
      </w:r>
      <w:r w:rsidR="002C6C71">
        <w:rPr>
          <w:rFonts w:ascii="Verdana" w:hAnsi="Verdana"/>
          <w:sz w:val="24"/>
          <w:szCs w:val="24"/>
        </w:rPr>
        <w:t>meliputi:</w:t>
      </w:r>
    </w:p>
    <w:p w:rsidR="002C6C71" w:rsidRDefault="002C6C71" w:rsidP="002C6C71">
      <w:pPr>
        <w:pStyle w:val="ListParagraph"/>
        <w:widowControl w:val="0"/>
        <w:numPr>
          <w:ilvl w:val="0"/>
          <w:numId w:val="15"/>
        </w:numPr>
        <w:tabs>
          <w:tab w:val="left" w:pos="2451"/>
        </w:tabs>
        <w:ind w:left="2430" w:hanging="45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Pencegahan pembentukan debu batubara;</w:t>
      </w:r>
    </w:p>
    <w:p w:rsidR="002C6C71" w:rsidRDefault="002C6C71" w:rsidP="002C6C71">
      <w:pPr>
        <w:pStyle w:val="ListParagraph"/>
        <w:widowControl w:val="0"/>
        <w:numPr>
          <w:ilvl w:val="0"/>
          <w:numId w:val="15"/>
        </w:numPr>
        <w:tabs>
          <w:tab w:val="left" w:pos="2451"/>
        </w:tabs>
        <w:ind w:left="2430" w:hanging="45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Pencegahan debu terbang, dan</w:t>
      </w:r>
    </w:p>
    <w:p w:rsidR="002C6C71" w:rsidRDefault="002C6C71" w:rsidP="002C6C71">
      <w:pPr>
        <w:pStyle w:val="ListParagraph"/>
        <w:widowControl w:val="0"/>
        <w:numPr>
          <w:ilvl w:val="0"/>
          <w:numId w:val="15"/>
        </w:numPr>
        <w:tabs>
          <w:tab w:val="left" w:pos="2451"/>
        </w:tabs>
        <w:ind w:left="2430" w:hanging="45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Pengendalian debu terbang, baik berupa </w:t>
      </w:r>
      <w:r w:rsidR="00AE35A0">
        <w:rPr>
          <w:rFonts w:ascii="Verdana" w:hAnsi="Verdana"/>
          <w:sz w:val="24"/>
          <w:szCs w:val="24"/>
        </w:rPr>
        <w:t>‘</w:t>
      </w:r>
      <w:r>
        <w:rPr>
          <w:rFonts w:ascii="Verdana" w:hAnsi="Verdana"/>
          <w:sz w:val="24"/>
          <w:szCs w:val="24"/>
        </w:rPr>
        <w:t>penangkapan</w:t>
      </w:r>
      <w:r w:rsidR="00AE35A0"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 xml:space="preserve"> debu, ataupun </w:t>
      </w:r>
      <w:r w:rsidR="00AE35A0">
        <w:rPr>
          <w:rFonts w:ascii="Verdana" w:hAnsi="Verdana"/>
          <w:sz w:val="24"/>
          <w:szCs w:val="24"/>
        </w:rPr>
        <w:t>‘</w:t>
      </w:r>
      <w:r>
        <w:rPr>
          <w:rFonts w:ascii="Verdana" w:hAnsi="Verdana"/>
          <w:sz w:val="24"/>
          <w:szCs w:val="24"/>
        </w:rPr>
        <w:t>penjinakan</w:t>
      </w:r>
      <w:r w:rsidR="00AE35A0">
        <w:rPr>
          <w:rFonts w:ascii="Verdana" w:hAnsi="Verdana"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 xml:space="preserve"> debu.</w:t>
      </w:r>
    </w:p>
    <w:p w:rsidR="0082521D" w:rsidRPr="0082521D" w:rsidRDefault="002C6C71" w:rsidP="0082521D">
      <w:pPr>
        <w:tabs>
          <w:tab w:val="left" w:pos="2451"/>
        </w:tabs>
        <w:ind w:left="19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Kompetensi ini </w:t>
      </w:r>
      <w:r w:rsidR="0082521D" w:rsidRPr="0082521D">
        <w:rPr>
          <w:rFonts w:ascii="Verdana" w:hAnsi="Verdana"/>
          <w:sz w:val="24"/>
          <w:szCs w:val="24"/>
        </w:rPr>
        <w:t xml:space="preserve">diperlukan pada kegiatan-kegiatan penanganan batubara di PLTU, </w:t>
      </w:r>
      <w:proofErr w:type="gramStart"/>
      <w:r w:rsidR="0082521D" w:rsidRPr="0082521D">
        <w:rPr>
          <w:rFonts w:ascii="Verdana" w:hAnsi="Verdana"/>
          <w:sz w:val="24"/>
          <w:szCs w:val="24"/>
        </w:rPr>
        <w:t>seperti :</w:t>
      </w:r>
      <w:proofErr w:type="gramEnd"/>
      <w:r w:rsidR="0082521D" w:rsidRPr="0082521D">
        <w:rPr>
          <w:rFonts w:ascii="Verdana" w:hAnsi="Verdana"/>
          <w:sz w:val="24"/>
          <w:szCs w:val="24"/>
        </w:rPr>
        <w:t xml:space="preserve"> </w:t>
      </w:r>
    </w:p>
    <w:p w:rsidR="0082521D" w:rsidRPr="0082521D" w:rsidRDefault="0082521D" w:rsidP="0082521D">
      <w:pPr>
        <w:pStyle w:val="ListParagraph"/>
        <w:widowControl w:val="0"/>
        <w:numPr>
          <w:ilvl w:val="0"/>
          <w:numId w:val="15"/>
        </w:numPr>
        <w:tabs>
          <w:tab w:val="left" w:pos="2451"/>
        </w:tabs>
        <w:ind w:left="2430" w:hanging="450"/>
        <w:jc w:val="both"/>
        <w:rPr>
          <w:rFonts w:ascii="Verdana" w:hAnsi="Verdana"/>
          <w:sz w:val="24"/>
          <w:szCs w:val="24"/>
        </w:rPr>
      </w:pPr>
      <w:r w:rsidRPr="0082521D">
        <w:rPr>
          <w:rFonts w:ascii="Verdana" w:hAnsi="Verdana"/>
          <w:sz w:val="24"/>
          <w:szCs w:val="24"/>
          <w:lang w:val="sv-SE"/>
        </w:rPr>
        <w:t xml:space="preserve">pembongkaran dari tongkang, </w:t>
      </w:r>
    </w:p>
    <w:p w:rsidR="0082521D" w:rsidRPr="0082521D" w:rsidRDefault="0082521D" w:rsidP="0082521D">
      <w:pPr>
        <w:pStyle w:val="ListParagraph"/>
        <w:widowControl w:val="0"/>
        <w:numPr>
          <w:ilvl w:val="0"/>
          <w:numId w:val="15"/>
        </w:numPr>
        <w:tabs>
          <w:tab w:val="left" w:pos="2451"/>
        </w:tabs>
        <w:ind w:left="2430" w:hanging="450"/>
        <w:jc w:val="both"/>
        <w:rPr>
          <w:rFonts w:ascii="Verdana" w:hAnsi="Verdana"/>
          <w:sz w:val="24"/>
          <w:szCs w:val="24"/>
        </w:rPr>
      </w:pPr>
      <w:r w:rsidRPr="0082521D">
        <w:rPr>
          <w:rFonts w:ascii="Verdana" w:hAnsi="Verdana"/>
          <w:sz w:val="24"/>
          <w:szCs w:val="24"/>
          <w:lang w:val="sv-SE"/>
        </w:rPr>
        <w:t xml:space="preserve">pengangkutan dengan belt conveyor, </w:t>
      </w:r>
    </w:p>
    <w:p w:rsidR="0082521D" w:rsidRPr="0082521D" w:rsidRDefault="0082521D" w:rsidP="0082521D">
      <w:pPr>
        <w:pStyle w:val="ListParagraph"/>
        <w:widowControl w:val="0"/>
        <w:numPr>
          <w:ilvl w:val="0"/>
          <w:numId w:val="15"/>
        </w:numPr>
        <w:tabs>
          <w:tab w:val="left" w:pos="2451"/>
        </w:tabs>
        <w:ind w:left="2430" w:hanging="450"/>
        <w:jc w:val="both"/>
        <w:rPr>
          <w:rFonts w:ascii="Verdana" w:hAnsi="Verdana"/>
          <w:sz w:val="24"/>
          <w:szCs w:val="24"/>
        </w:rPr>
      </w:pPr>
      <w:r w:rsidRPr="0082521D">
        <w:rPr>
          <w:rFonts w:ascii="Verdana" w:hAnsi="Verdana"/>
          <w:sz w:val="24"/>
          <w:szCs w:val="24"/>
          <w:lang w:val="sv-SE"/>
        </w:rPr>
        <w:t xml:space="preserve">penyimpanan di stockpile, </w:t>
      </w:r>
    </w:p>
    <w:p w:rsidR="0082521D" w:rsidRPr="0082521D" w:rsidRDefault="0082521D" w:rsidP="0082521D">
      <w:pPr>
        <w:pStyle w:val="ListParagraph"/>
        <w:widowControl w:val="0"/>
        <w:numPr>
          <w:ilvl w:val="0"/>
          <w:numId w:val="15"/>
        </w:numPr>
        <w:tabs>
          <w:tab w:val="left" w:pos="2451"/>
        </w:tabs>
        <w:ind w:left="2430" w:hanging="450"/>
        <w:jc w:val="both"/>
        <w:rPr>
          <w:rFonts w:ascii="Verdana" w:hAnsi="Verdana"/>
          <w:sz w:val="24"/>
          <w:szCs w:val="24"/>
        </w:rPr>
      </w:pPr>
      <w:r w:rsidRPr="0082521D">
        <w:rPr>
          <w:rFonts w:ascii="Verdana" w:hAnsi="Verdana"/>
          <w:sz w:val="24"/>
          <w:szCs w:val="24"/>
          <w:lang w:val="sv-SE"/>
        </w:rPr>
        <w:t xml:space="preserve">pengambilan dari stockpile, </w:t>
      </w:r>
    </w:p>
    <w:p w:rsidR="0082521D" w:rsidRPr="0082521D" w:rsidRDefault="0082521D" w:rsidP="0082521D">
      <w:pPr>
        <w:pStyle w:val="ListParagraph"/>
        <w:widowControl w:val="0"/>
        <w:numPr>
          <w:ilvl w:val="0"/>
          <w:numId w:val="15"/>
        </w:numPr>
        <w:tabs>
          <w:tab w:val="left" w:pos="2451"/>
        </w:tabs>
        <w:ind w:left="2430" w:hanging="450"/>
        <w:jc w:val="both"/>
        <w:rPr>
          <w:rFonts w:ascii="Verdana" w:hAnsi="Verdana"/>
          <w:sz w:val="24"/>
          <w:szCs w:val="24"/>
        </w:rPr>
      </w:pPr>
      <w:r w:rsidRPr="0082521D">
        <w:rPr>
          <w:rFonts w:ascii="Verdana" w:hAnsi="Verdana"/>
          <w:sz w:val="24"/>
          <w:szCs w:val="24"/>
          <w:lang w:val="sv-SE"/>
        </w:rPr>
        <w:t xml:space="preserve">pencampuran (blending), </w:t>
      </w:r>
    </w:p>
    <w:p w:rsidR="0082521D" w:rsidRPr="0082521D" w:rsidRDefault="002C6C71" w:rsidP="0082521D">
      <w:pPr>
        <w:pStyle w:val="ListParagraph"/>
        <w:widowControl w:val="0"/>
        <w:numPr>
          <w:ilvl w:val="0"/>
          <w:numId w:val="15"/>
        </w:numPr>
        <w:tabs>
          <w:tab w:val="left" w:pos="2451"/>
        </w:tabs>
        <w:ind w:left="2430" w:hanging="45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sv-SE"/>
        </w:rPr>
        <w:t>pemecahan (crushing),</w:t>
      </w:r>
      <w:r w:rsidR="0082521D" w:rsidRPr="0082521D">
        <w:rPr>
          <w:rFonts w:ascii="Verdana" w:hAnsi="Verdana"/>
          <w:sz w:val="24"/>
          <w:szCs w:val="24"/>
          <w:lang w:val="sv-SE"/>
        </w:rPr>
        <w:t xml:space="preserve"> </w:t>
      </w:r>
      <w:r>
        <w:rPr>
          <w:rFonts w:ascii="Verdana" w:hAnsi="Verdana"/>
          <w:sz w:val="24"/>
          <w:szCs w:val="24"/>
          <w:lang w:val="sv-SE"/>
        </w:rPr>
        <w:t>dan</w:t>
      </w:r>
    </w:p>
    <w:p w:rsidR="002C6C71" w:rsidRPr="002C6C71" w:rsidRDefault="0082521D" w:rsidP="0082521D">
      <w:pPr>
        <w:pStyle w:val="ListParagraph"/>
        <w:widowControl w:val="0"/>
        <w:numPr>
          <w:ilvl w:val="0"/>
          <w:numId w:val="15"/>
        </w:numPr>
        <w:tabs>
          <w:tab w:val="left" w:pos="2451"/>
        </w:tabs>
        <w:ind w:left="2430" w:hanging="450"/>
        <w:jc w:val="both"/>
        <w:rPr>
          <w:rFonts w:ascii="Verdana" w:hAnsi="Verdana"/>
          <w:sz w:val="24"/>
          <w:szCs w:val="24"/>
        </w:rPr>
      </w:pPr>
      <w:r w:rsidRPr="0082521D">
        <w:rPr>
          <w:rFonts w:ascii="Verdana" w:hAnsi="Verdana"/>
          <w:sz w:val="24"/>
          <w:szCs w:val="24"/>
          <w:lang w:val="sv-SE"/>
        </w:rPr>
        <w:t>persiapan pemakaian (bunkering)</w:t>
      </w:r>
      <w:r w:rsidR="002C6C71">
        <w:rPr>
          <w:rFonts w:ascii="Verdana" w:hAnsi="Verdana"/>
          <w:sz w:val="24"/>
          <w:szCs w:val="24"/>
          <w:lang w:val="sv-SE"/>
        </w:rPr>
        <w:t xml:space="preserve">, </w:t>
      </w:r>
    </w:p>
    <w:p w:rsidR="002C6C71" w:rsidRPr="004D7225" w:rsidRDefault="004D7225" w:rsidP="004D7225">
      <w:pPr>
        <w:widowControl w:val="0"/>
        <w:tabs>
          <w:tab w:val="left" w:pos="2451"/>
        </w:tabs>
        <w:ind w:left="198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sv-SE"/>
        </w:rPr>
        <w:t xml:space="preserve">serta kegiatan </w:t>
      </w:r>
      <w:r w:rsidR="002C6C71" w:rsidRPr="004D7225">
        <w:rPr>
          <w:rFonts w:ascii="Verdana" w:hAnsi="Verdana"/>
          <w:sz w:val="24"/>
          <w:szCs w:val="24"/>
          <w:lang w:val="sv-SE"/>
        </w:rPr>
        <w:t>pembersihan lingkungan kerja dari endapan debu</w:t>
      </w:r>
      <w:r>
        <w:rPr>
          <w:rFonts w:ascii="Verdana" w:hAnsi="Verdana"/>
          <w:sz w:val="24"/>
          <w:szCs w:val="24"/>
          <w:lang w:val="sv-SE"/>
        </w:rPr>
        <w:t>.</w:t>
      </w:r>
    </w:p>
    <w:p w:rsidR="001D0277" w:rsidRPr="00010E33" w:rsidRDefault="001D0277" w:rsidP="0082521D">
      <w:pPr>
        <w:numPr>
          <w:ilvl w:val="2"/>
          <w:numId w:val="1"/>
        </w:numPr>
        <w:ind w:left="1972" w:hanging="806"/>
        <w:jc w:val="both"/>
        <w:rPr>
          <w:rFonts w:ascii="Verdana" w:hAnsi="Verdana"/>
          <w:sz w:val="24"/>
          <w:szCs w:val="24"/>
          <w:lang w:val="sv-SE"/>
        </w:rPr>
      </w:pPr>
      <w:r w:rsidRPr="00010E33">
        <w:rPr>
          <w:rFonts w:ascii="Verdana" w:hAnsi="Verdana"/>
          <w:sz w:val="24"/>
          <w:szCs w:val="24"/>
          <w:lang w:val="sv-SE"/>
        </w:rPr>
        <w:t>Skema uji kompetensi sesuai dengan ruang lingkup kompetensi</w:t>
      </w:r>
    </w:p>
    <w:p w:rsidR="001D0277" w:rsidRPr="00010E33" w:rsidRDefault="001D0277" w:rsidP="0082521D">
      <w:pPr>
        <w:numPr>
          <w:ilvl w:val="2"/>
          <w:numId w:val="1"/>
        </w:numPr>
        <w:ind w:left="1972" w:hanging="806"/>
        <w:jc w:val="both"/>
        <w:rPr>
          <w:rFonts w:ascii="Verdana" w:hAnsi="Verdana"/>
          <w:sz w:val="24"/>
          <w:szCs w:val="24"/>
          <w:lang w:val="sv-SE"/>
        </w:rPr>
      </w:pPr>
      <w:r w:rsidRPr="00010E33">
        <w:rPr>
          <w:rFonts w:ascii="Verdana" w:hAnsi="Verdana"/>
          <w:sz w:val="24"/>
          <w:szCs w:val="24"/>
          <w:lang w:val="sv-SE"/>
        </w:rPr>
        <w:t>Kompetensi harus diujikan ditempat kerja atau ditempat lain  secara simulasi dengan kondisi kerja sesuai dengan keadaan normal</w:t>
      </w:r>
    </w:p>
    <w:p w:rsidR="001D0277" w:rsidRPr="00010E33" w:rsidRDefault="001D0277" w:rsidP="0082521D">
      <w:pPr>
        <w:numPr>
          <w:ilvl w:val="2"/>
          <w:numId w:val="1"/>
        </w:numPr>
        <w:ind w:left="1972" w:hanging="806"/>
        <w:jc w:val="both"/>
        <w:rPr>
          <w:rFonts w:ascii="Verdana" w:hAnsi="Verdana"/>
          <w:sz w:val="24"/>
          <w:szCs w:val="24"/>
          <w:lang w:val="sv-SE"/>
        </w:rPr>
      </w:pPr>
      <w:r w:rsidRPr="00010E33">
        <w:rPr>
          <w:rFonts w:ascii="Verdana" w:hAnsi="Verdana"/>
          <w:sz w:val="24"/>
          <w:szCs w:val="24"/>
          <w:lang w:val="sv-SE"/>
        </w:rPr>
        <w:t>Pengujian</w:t>
      </w:r>
      <w:r w:rsidRPr="00010E33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 </w:t>
      </w:r>
      <w:r w:rsidR="0082521D" w:rsidRPr="00010E33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unit kompetensi ini </w:t>
      </w:r>
      <w:r w:rsidRPr="00010E33">
        <w:rPr>
          <w:rFonts w:ascii="Verdana" w:eastAsia="Verdana" w:hAnsi="Verdana" w:cs="Verdana"/>
          <w:color w:val="000000"/>
          <w:sz w:val="24"/>
          <w:szCs w:val="24"/>
          <w:lang w:eastAsia="id-ID"/>
        </w:rPr>
        <w:t>didukung dengan bukti dokumen, uji tertulis, wawancara dan praktek lapangan</w:t>
      </w:r>
    </w:p>
    <w:p w:rsidR="00080B16" w:rsidRPr="00010E33" w:rsidRDefault="00080B16" w:rsidP="001D0277">
      <w:pPr>
        <w:spacing w:line="336" w:lineRule="auto"/>
        <w:ind w:left="2410"/>
        <w:jc w:val="both"/>
        <w:rPr>
          <w:rFonts w:ascii="Verdana" w:hAnsi="Verdana"/>
          <w:sz w:val="24"/>
          <w:szCs w:val="24"/>
          <w:lang w:val="sv-SE"/>
        </w:rPr>
      </w:pPr>
    </w:p>
    <w:p w:rsidR="00080B16" w:rsidRPr="00010E33" w:rsidRDefault="00080B16" w:rsidP="00CD729C">
      <w:pPr>
        <w:pStyle w:val="ListParagraph"/>
        <w:numPr>
          <w:ilvl w:val="1"/>
          <w:numId w:val="1"/>
        </w:numPr>
        <w:spacing w:line="336" w:lineRule="auto"/>
        <w:ind w:left="1170" w:hanging="720"/>
        <w:jc w:val="both"/>
        <w:rPr>
          <w:rFonts w:ascii="Verdana" w:hAnsi="Verdana"/>
          <w:sz w:val="24"/>
          <w:szCs w:val="24"/>
          <w:lang w:val="sv-SE"/>
        </w:rPr>
      </w:pPr>
      <w:r w:rsidRPr="00010E33">
        <w:rPr>
          <w:rFonts w:ascii="Verdana" w:hAnsi="Verdana"/>
          <w:sz w:val="24"/>
          <w:szCs w:val="24"/>
          <w:lang w:val="sv-SE"/>
        </w:rPr>
        <w:t>Standar</w:t>
      </w:r>
    </w:p>
    <w:p w:rsidR="00227DDD" w:rsidRPr="00227DDD" w:rsidRDefault="00227DDD" w:rsidP="00751781">
      <w:pPr>
        <w:pStyle w:val="ListParagraph"/>
        <w:widowControl w:val="0"/>
        <w:numPr>
          <w:ilvl w:val="2"/>
          <w:numId w:val="1"/>
        </w:numPr>
        <w:ind w:left="1980" w:hanging="810"/>
        <w:jc w:val="both"/>
        <w:rPr>
          <w:rFonts w:ascii="Verdana" w:hAnsi="Verdana"/>
          <w:sz w:val="24"/>
          <w:szCs w:val="24"/>
          <w:lang w:val="sv-SE"/>
        </w:rPr>
      </w:pPr>
      <w:r>
        <w:rPr>
          <w:rFonts w:ascii="Verdana" w:hAnsi="Verdana"/>
          <w:sz w:val="24"/>
          <w:szCs w:val="24"/>
        </w:rPr>
        <w:t>SOP</w:t>
      </w:r>
      <w:r w:rsidRPr="00227DDD">
        <w:rPr>
          <w:rFonts w:ascii="Verdana" w:hAnsi="Verdana"/>
          <w:sz w:val="24"/>
          <w:szCs w:val="24"/>
        </w:rPr>
        <w:t xml:space="preserve"> tentang pencegahan dan </w:t>
      </w:r>
      <w:r w:rsidR="008C515E">
        <w:rPr>
          <w:rFonts w:ascii="Verdana" w:hAnsi="Verdana"/>
          <w:sz w:val="24"/>
          <w:szCs w:val="24"/>
        </w:rPr>
        <w:t xml:space="preserve">pengendalian debu </w:t>
      </w:r>
      <w:r w:rsidRPr="00227DDD">
        <w:rPr>
          <w:rFonts w:ascii="Verdana" w:hAnsi="Verdana"/>
          <w:sz w:val="24"/>
          <w:szCs w:val="24"/>
        </w:rPr>
        <w:lastRenderedPageBreak/>
        <w:t xml:space="preserve">yang berlaku di perusahaan/unit pembangkit, yang memuat a.l.: </w:t>
      </w:r>
    </w:p>
    <w:p w:rsidR="007452BF" w:rsidRDefault="007452BF" w:rsidP="007452BF">
      <w:pPr>
        <w:pStyle w:val="ListParagraph"/>
        <w:widowControl w:val="0"/>
        <w:numPr>
          <w:ilvl w:val="2"/>
          <w:numId w:val="19"/>
        </w:numPr>
        <w:ind w:left="2160" w:hanging="1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Panduan atas tanda-tanda</w:t>
      </w:r>
      <w:r w:rsidR="004D7225">
        <w:rPr>
          <w:rFonts w:ascii="Verdana" w:hAnsi="Verdana"/>
          <w:sz w:val="24"/>
          <w:szCs w:val="24"/>
        </w:rPr>
        <w:t xml:space="preserve"> </w:t>
      </w:r>
      <w:r w:rsidR="001E2E6A">
        <w:rPr>
          <w:rFonts w:ascii="Verdana" w:hAnsi="Verdana"/>
          <w:sz w:val="24"/>
          <w:szCs w:val="24"/>
        </w:rPr>
        <w:t xml:space="preserve">terbentuknya debu batubara yang </w:t>
      </w:r>
      <w:r w:rsidRPr="00751781">
        <w:rPr>
          <w:rFonts w:ascii="Verdana" w:hAnsi="Verdana"/>
          <w:sz w:val="24"/>
          <w:szCs w:val="24"/>
        </w:rPr>
        <w:t>harus disikapi oleh petugas</w:t>
      </w:r>
      <w:r>
        <w:rPr>
          <w:rFonts w:ascii="Verdana" w:hAnsi="Verdana"/>
          <w:sz w:val="24"/>
          <w:szCs w:val="24"/>
        </w:rPr>
        <w:t>;</w:t>
      </w:r>
    </w:p>
    <w:p w:rsidR="007452BF" w:rsidRPr="00DD0AF1" w:rsidRDefault="007452BF" w:rsidP="007452BF">
      <w:pPr>
        <w:pStyle w:val="ListParagraph"/>
        <w:widowControl w:val="0"/>
        <w:numPr>
          <w:ilvl w:val="2"/>
          <w:numId w:val="19"/>
        </w:numPr>
        <w:ind w:left="2160" w:hanging="180"/>
        <w:rPr>
          <w:rFonts w:ascii="Verdana" w:hAnsi="Verdana"/>
          <w:sz w:val="24"/>
          <w:szCs w:val="24"/>
        </w:rPr>
      </w:pPr>
      <w:r w:rsidRPr="00DD0AF1">
        <w:rPr>
          <w:rFonts w:ascii="Verdana" w:hAnsi="Verdana"/>
          <w:sz w:val="24"/>
          <w:szCs w:val="24"/>
        </w:rPr>
        <w:t xml:space="preserve">Metoda-metoda pengendalian </w:t>
      </w:r>
      <w:r>
        <w:rPr>
          <w:rFonts w:ascii="Verdana" w:hAnsi="Verdana"/>
          <w:sz w:val="24"/>
          <w:szCs w:val="24"/>
        </w:rPr>
        <w:t xml:space="preserve">debu </w:t>
      </w:r>
      <w:r w:rsidRPr="00DD0AF1">
        <w:rPr>
          <w:rFonts w:ascii="Verdana" w:hAnsi="Verdana"/>
          <w:sz w:val="24"/>
          <w:szCs w:val="24"/>
        </w:rPr>
        <w:t xml:space="preserve">yang dapat dilakukan, beserta batasan kondisi </w:t>
      </w:r>
      <w:r>
        <w:rPr>
          <w:rFonts w:ascii="Verdana" w:hAnsi="Verdana"/>
          <w:sz w:val="24"/>
          <w:szCs w:val="24"/>
        </w:rPr>
        <w:t>pelaksanaannya</w:t>
      </w:r>
      <w:r w:rsidR="004D7225">
        <w:rPr>
          <w:rFonts w:ascii="Verdana" w:hAnsi="Verdana"/>
          <w:sz w:val="24"/>
          <w:szCs w:val="24"/>
        </w:rPr>
        <w:t xml:space="preserve">, termasuk </w:t>
      </w:r>
      <w:r w:rsidR="004D7225">
        <w:rPr>
          <w:rFonts w:ascii="Verdana" w:hAnsi="Verdana"/>
          <w:sz w:val="24"/>
          <w:szCs w:val="24"/>
          <w:lang w:val="sv-SE"/>
        </w:rPr>
        <w:t xml:space="preserve">kegiatan </w:t>
      </w:r>
      <w:r w:rsidR="004D7225" w:rsidRPr="004D7225">
        <w:rPr>
          <w:rFonts w:ascii="Verdana" w:hAnsi="Verdana"/>
          <w:sz w:val="24"/>
          <w:szCs w:val="24"/>
          <w:lang w:val="sv-SE"/>
        </w:rPr>
        <w:t>pembersihan lingkungan kerja dari endapan debu</w:t>
      </w:r>
      <w:r>
        <w:rPr>
          <w:rFonts w:ascii="Verdana" w:hAnsi="Verdana"/>
          <w:sz w:val="24"/>
          <w:szCs w:val="24"/>
        </w:rPr>
        <w:t>;</w:t>
      </w:r>
    </w:p>
    <w:p w:rsidR="007452BF" w:rsidRDefault="007452BF" w:rsidP="007452BF">
      <w:pPr>
        <w:pStyle w:val="ListParagraph"/>
        <w:widowControl w:val="0"/>
        <w:numPr>
          <w:ilvl w:val="2"/>
          <w:numId w:val="19"/>
        </w:numPr>
        <w:ind w:left="2160" w:hanging="180"/>
        <w:rPr>
          <w:rFonts w:ascii="Verdana" w:hAnsi="Verdana"/>
          <w:sz w:val="24"/>
          <w:szCs w:val="24"/>
        </w:rPr>
      </w:pPr>
      <w:r w:rsidRPr="00227DDD">
        <w:rPr>
          <w:rFonts w:ascii="Verdana" w:hAnsi="Verdana"/>
          <w:sz w:val="24"/>
          <w:szCs w:val="24"/>
        </w:rPr>
        <w:t>Peralatan kerja, alat ukur, dan perlengkapan keselamatan kerja yang harus dipergunakan</w:t>
      </w:r>
      <w:r>
        <w:rPr>
          <w:rFonts w:ascii="Verdana" w:hAnsi="Verdana"/>
          <w:sz w:val="24"/>
          <w:szCs w:val="24"/>
        </w:rPr>
        <w:t>;</w:t>
      </w:r>
    </w:p>
    <w:p w:rsidR="00227DDD" w:rsidRPr="00227DDD" w:rsidRDefault="007452BF" w:rsidP="007452BF">
      <w:pPr>
        <w:pStyle w:val="ListParagraph"/>
        <w:widowControl w:val="0"/>
        <w:numPr>
          <w:ilvl w:val="2"/>
          <w:numId w:val="19"/>
        </w:numPr>
        <w:ind w:left="2160" w:hanging="1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Pola komunikasi diantara para-pihak terkait</w:t>
      </w:r>
    </w:p>
    <w:p w:rsidR="00085B9A" w:rsidRPr="00085B9A" w:rsidRDefault="00085B9A" w:rsidP="00085B9A">
      <w:pPr>
        <w:pStyle w:val="ListParagraph"/>
        <w:widowControl w:val="0"/>
        <w:numPr>
          <w:ilvl w:val="2"/>
          <w:numId w:val="1"/>
        </w:numPr>
        <w:ind w:left="1980" w:hanging="810"/>
        <w:jc w:val="both"/>
        <w:rPr>
          <w:rFonts w:ascii="Verdana" w:hAnsi="Verdana"/>
          <w:sz w:val="24"/>
          <w:szCs w:val="24"/>
        </w:rPr>
      </w:pPr>
      <w:r w:rsidRPr="00085B9A">
        <w:rPr>
          <w:rFonts w:ascii="Verdana" w:hAnsi="Verdana"/>
          <w:sz w:val="24"/>
          <w:szCs w:val="24"/>
        </w:rPr>
        <w:t>Standar keselamatan kerja, yang setidaknya mencakupi ketentuan mengenai:</w:t>
      </w:r>
    </w:p>
    <w:p w:rsidR="00085B9A" w:rsidRPr="00227DDD" w:rsidRDefault="00085B9A" w:rsidP="00085B9A">
      <w:pPr>
        <w:pStyle w:val="ListParagraph"/>
        <w:widowControl w:val="0"/>
        <w:numPr>
          <w:ilvl w:val="2"/>
          <w:numId w:val="19"/>
        </w:numPr>
        <w:ind w:left="2160" w:hanging="180"/>
        <w:rPr>
          <w:rFonts w:ascii="Verdana" w:hAnsi="Verdana"/>
          <w:sz w:val="24"/>
          <w:szCs w:val="24"/>
        </w:rPr>
      </w:pPr>
      <w:r w:rsidRPr="00227DDD">
        <w:rPr>
          <w:rFonts w:ascii="Verdana" w:hAnsi="Verdana"/>
          <w:sz w:val="24"/>
          <w:szCs w:val="24"/>
        </w:rPr>
        <w:t>pencegahan gangguan pernafasan karena debu dan kadar oksigen di udara</w:t>
      </w:r>
    </w:p>
    <w:p w:rsidR="00085B9A" w:rsidRPr="00227DDD" w:rsidRDefault="00085B9A" w:rsidP="00085B9A">
      <w:pPr>
        <w:pStyle w:val="ListParagraph"/>
        <w:widowControl w:val="0"/>
        <w:numPr>
          <w:ilvl w:val="2"/>
          <w:numId w:val="19"/>
        </w:numPr>
        <w:ind w:left="2160" w:hanging="180"/>
        <w:rPr>
          <w:rFonts w:ascii="Verdana" w:hAnsi="Verdana"/>
          <w:sz w:val="24"/>
          <w:szCs w:val="24"/>
        </w:rPr>
      </w:pPr>
      <w:r w:rsidRPr="00227DDD">
        <w:rPr>
          <w:rFonts w:ascii="Verdana" w:hAnsi="Verdana"/>
          <w:sz w:val="24"/>
          <w:szCs w:val="24"/>
        </w:rPr>
        <w:t>pencegahan bahaya panas karena batubara yang terbakar,</w:t>
      </w:r>
    </w:p>
    <w:p w:rsidR="00085B9A" w:rsidRPr="00227DDD" w:rsidRDefault="00085B9A" w:rsidP="00085B9A">
      <w:pPr>
        <w:pStyle w:val="ListParagraph"/>
        <w:widowControl w:val="0"/>
        <w:numPr>
          <w:ilvl w:val="2"/>
          <w:numId w:val="19"/>
        </w:numPr>
        <w:ind w:left="2160" w:hanging="180"/>
        <w:rPr>
          <w:rFonts w:ascii="Verdana" w:hAnsi="Verdana"/>
          <w:sz w:val="24"/>
          <w:szCs w:val="24"/>
        </w:rPr>
      </w:pPr>
      <w:r w:rsidRPr="00227DDD">
        <w:rPr>
          <w:rFonts w:ascii="Verdana" w:hAnsi="Verdana"/>
          <w:sz w:val="24"/>
          <w:szCs w:val="24"/>
        </w:rPr>
        <w:t>pencegahan bahaya ledakan debu batubara, dan</w:t>
      </w:r>
    </w:p>
    <w:p w:rsidR="00085B9A" w:rsidRPr="00227DDD" w:rsidRDefault="00085B9A" w:rsidP="00085B9A">
      <w:pPr>
        <w:pStyle w:val="ListParagraph"/>
        <w:widowControl w:val="0"/>
        <w:numPr>
          <w:ilvl w:val="2"/>
          <w:numId w:val="19"/>
        </w:numPr>
        <w:ind w:left="2160" w:hanging="180"/>
        <w:rPr>
          <w:rFonts w:ascii="Verdana" w:hAnsi="Verdana"/>
          <w:sz w:val="24"/>
          <w:szCs w:val="24"/>
        </w:rPr>
      </w:pPr>
      <w:r w:rsidRPr="00227DDD">
        <w:rPr>
          <w:rFonts w:ascii="Verdana" w:hAnsi="Verdana"/>
          <w:sz w:val="24"/>
          <w:szCs w:val="24"/>
        </w:rPr>
        <w:t>pencegahan bahaya terperosok kedalam rongga bekas kebakaran pada tumpukan batubara (subsidence)</w:t>
      </w:r>
    </w:p>
    <w:p w:rsidR="00227DDD" w:rsidRPr="00227DDD" w:rsidRDefault="00227DDD" w:rsidP="00751781">
      <w:pPr>
        <w:pStyle w:val="ListParagraph"/>
        <w:widowControl w:val="0"/>
        <w:numPr>
          <w:ilvl w:val="2"/>
          <w:numId w:val="1"/>
        </w:numPr>
        <w:ind w:left="1980" w:hanging="810"/>
        <w:jc w:val="both"/>
        <w:rPr>
          <w:rFonts w:ascii="Verdana" w:hAnsi="Verdana"/>
          <w:sz w:val="24"/>
          <w:szCs w:val="24"/>
        </w:rPr>
      </w:pPr>
      <w:r w:rsidRPr="00227DDD">
        <w:rPr>
          <w:rFonts w:ascii="Verdana" w:hAnsi="Verdana"/>
          <w:sz w:val="24"/>
          <w:szCs w:val="24"/>
        </w:rPr>
        <w:t>Petunjuk operasi peralatan/perlengkapan yang dipergunakan</w:t>
      </w:r>
    </w:p>
    <w:p w:rsidR="000C4454" w:rsidRPr="00010E33" w:rsidRDefault="000C4454" w:rsidP="007E0867">
      <w:pPr>
        <w:spacing w:line="336" w:lineRule="auto"/>
        <w:ind w:left="2410"/>
        <w:jc w:val="both"/>
        <w:rPr>
          <w:rFonts w:ascii="Verdana" w:hAnsi="Verdana"/>
          <w:sz w:val="24"/>
          <w:szCs w:val="24"/>
          <w:lang w:val="sv-SE"/>
        </w:rPr>
      </w:pPr>
    </w:p>
    <w:p w:rsidR="00080B16" w:rsidRPr="00010E33" w:rsidRDefault="00080B16" w:rsidP="00644A12">
      <w:pPr>
        <w:numPr>
          <w:ilvl w:val="0"/>
          <w:numId w:val="1"/>
        </w:numPr>
        <w:spacing w:line="336" w:lineRule="auto"/>
        <w:ind w:left="426" w:hanging="426"/>
        <w:jc w:val="both"/>
        <w:rPr>
          <w:rFonts w:ascii="Verdana" w:hAnsi="Verdana"/>
          <w:sz w:val="24"/>
          <w:szCs w:val="24"/>
          <w:lang w:val="sv-SE"/>
        </w:rPr>
      </w:pPr>
      <w:r w:rsidRPr="00010E33">
        <w:rPr>
          <w:rFonts w:ascii="Verdana" w:hAnsi="Verdana"/>
          <w:sz w:val="24"/>
          <w:szCs w:val="24"/>
          <w:lang w:val="sv-SE"/>
        </w:rPr>
        <w:t xml:space="preserve">Peralatan dan </w:t>
      </w:r>
      <w:r w:rsidRPr="00010E33">
        <w:rPr>
          <w:rFonts w:ascii="Verdana" w:hAnsi="Verdana"/>
          <w:sz w:val="24"/>
          <w:szCs w:val="24"/>
          <w:lang w:val="id-ID"/>
        </w:rPr>
        <w:t>P</w:t>
      </w:r>
      <w:r w:rsidRPr="00010E33">
        <w:rPr>
          <w:rFonts w:ascii="Verdana" w:hAnsi="Verdana"/>
          <w:sz w:val="24"/>
          <w:szCs w:val="24"/>
          <w:lang w:val="sv-SE"/>
        </w:rPr>
        <w:t>erlengkapan</w:t>
      </w:r>
    </w:p>
    <w:p w:rsidR="00080B16" w:rsidRPr="00010E33" w:rsidRDefault="00080B16" w:rsidP="00085B9A">
      <w:pPr>
        <w:pStyle w:val="ListParagraph"/>
        <w:numPr>
          <w:ilvl w:val="1"/>
          <w:numId w:val="1"/>
        </w:numPr>
        <w:ind w:left="1170" w:hanging="720"/>
        <w:jc w:val="both"/>
        <w:rPr>
          <w:rFonts w:ascii="Verdana" w:hAnsi="Verdana"/>
          <w:sz w:val="24"/>
          <w:szCs w:val="24"/>
          <w:lang w:val="sv-SE"/>
        </w:rPr>
      </w:pPr>
      <w:r w:rsidRPr="00010E33">
        <w:rPr>
          <w:rFonts w:ascii="Verdana" w:hAnsi="Verdana"/>
          <w:sz w:val="24"/>
          <w:szCs w:val="24"/>
          <w:lang w:val="sv-SE"/>
        </w:rPr>
        <w:t>Peralatan</w:t>
      </w:r>
      <w:r w:rsidR="00644A12" w:rsidRPr="00010E33">
        <w:rPr>
          <w:rFonts w:ascii="Verdana" w:hAnsi="Verdana"/>
          <w:sz w:val="24"/>
          <w:szCs w:val="24"/>
          <w:lang w:val="sv-SE"/>
        </w:rPr>
        <w:t xml:space="preserve"> terkait dengan kompetensi ini meliputi:</w:t>
      </w:r>
    </w:p>
    <w:p w:rsidR="001E2E6A" w:rsidRDefault="001E2E6A" w:rsidP="00085B9A">
      <w:pPr>
        <w:pStyle w:val="ListParagraph"/>
        <w:numPr>
          <w:ilvl w:val="2"/>
          <w:numId w:val="1"/>
        </w:numPr>
        <w:ind w:left="1980" w:hanging="810"/>
        <w:jc w:val="both"/>
        <w:rPr>
          <w:rFonts w:ascii="Verdana" w:hAnsi="Verdana"/>
          <w:sz w:val="24"/>
          <w:szCs w:val="24"/>
          <w:lang w:val="sv-SE"/>
        </w:rPr>
      </w:pPr>
      <w:r>
        <w:rPr>
          <w:rFonts w:ascii="Verdana" w:hAnsi="Verdana"/>
          <w:sz w:val="24"/>
          <w:szCs w:val="24"/>
          <w:lang w:val="sv-SE"/>
        </w:rPr>
        <w:t>Peralatan pencegah pembentukan debu;</w:t>
      </w:r>
    </w:p>
    <w:p w:rsidR="001E2E6A" w:rsidRDefault="001E2E6A" w:rsidP="00085B9A">
      <w:pPr>
        <w:pStyle w:val="ListParagraph"/>
        <w:numPr>
          <w:ilvl w:val="2"/>
          <w:numId w:val="1"/>
        </w:numPr>
        <w:ind w:left="1980" w:hanging="810"/>
        <w:jc w:val="both"/>
        <w:rPr>
          <w:rFonts w:ascii="Verdana" w:hAnsi="Verdana"/>
          <w:sz w:val="24"/>
          <w:szCs w:val="24"/>
          <w:lang w:val="sv-SE"/>
        </w:rPr>
      </w:pPr>
      <w:r>
        <w:rPr>
          <w:rFonts w:ascii="Verdana" w:hAnsi="Verdana"/>
          <w:sz w:val="24"/>
          <w:szCs w:val="24"/>
          <w:lang w:val="sv-SE"/>
        </w:rPr>
        <w:t>Peralatan pencegah debu terbang; dan/atau</w:t>
      </w:r>
    </w:p>
    <w:p w:rsidR="001E2E6A" w:rsidRDefault="001E2E6A" w:rsidP="00085B9A">
      <w:pPr>
        <w:pStyle w:val="ListParagraph"/>
        <w:numPr>
          <w:ilvl w:val="2"/>
          <w:numId w:val="1"/>
        </w:numPr>
        <w:ind w:left="1980" w:hanging="810"/>
        <w:jc w:val="both"/>
        <w:rPr>
          <w:rFonts w:ascii="Verdana" w:hAnsi="Verdana"/>
          <w:sz w:val="24"/>
          <w:szCs w:val="24"/>
          <w:lang w:val="sv-SE"/>
        </w:rPr>
      </w:pPr>
      <w:r>
        <w:rPr>
          <w:rFonts w:ascii="Verdana" w:hAnsi="Verdana"/>
          <w:sz w:val="24"/>
          <w:szCs w:val="24"/>
          <w:lang w:val="sv-SE"/>
        </w:rPr>
        <w:t>Peralatan pengendali debu terbang, baik berupa ’penangkap-debu’ ataupun ’penjinak-debu’;</w:t>
      </w:r>
      <w:r w:rsidR="004D7225">
        <w:rPr>
          <w:rFonts w:ascii="Verdana" w:hAnsi="Verdana"/>
          <w:sz w:val="24"/>
          <w:szCs w:val="24"/>
          <w:lang w:val="sv-SE"/>
        </w:rPr>
        <w:t xml:space="preserve"> serta</w:t>
      </w:r>
    </w:p>
    <w:p w:rsidR="004D7225" w:rsidRDefault="004D7225" w:rsidP="00085B9A">
      <w:pPr>
        <w:pStyle w:val="ListParagraph"/>
        <w:numPr>
          <w:ilvl w:val="2"/>
          <w:numId w:val="1"/>
        </w:numPr>
        <w:ind w:left="1980" w:hanging="810"/>
        <w:jc w:val="both"/>
        <w:rPr>
          <w:rFonts w:ascii="Verdana" w:hAnsi="Verdana"/>
          <w:sz w:val="24"/>
          <w:szCs w:val="24"/>
          <w:lang w:val="sv-SE"/>
        </w:rPr>
      </w:pPr>
      <w:r>
        <w:rPr>
          <w:rFonts w:ascii="Verdana" w:hAnsi="Verdana"/>
          <w:sz w:val="24"/>
          <w:szCs w:val="24"/>
          <w:lang w:val="sv-SE"/>
        </w:rPr>
        <w:t xml:space="preserve">Peralatan untuk </w:t>
      </w:r>
      <w:r w:rsidRPr="004D7225">
        <w:rPr>
          <w:rFonts w:ascii="Verdana" w:hAnsi="Verdana"/>
          <w:sz w:val="24"/>
          <w:szCs w:val="24"/>
          <w:lang w:val="sv-SE"/>
        </w:rPr>
        <w:t>pembersihan lingkungan kerja dari endapan debu</w:t>
      </w:r>
    </w:p>
    <w:p w:rsidR="007E0867" w:rsidRPr="00010E33" w:rsidRDefault="007E0867" w:rsidP="00085B9A">
      <w:pPr>
        <w:pStyle w:val="ListParagraph"/>
        <w:ind w:left="1980"/>
        <w:jc w:val="both"/>
        <w:rPr>
          <w:rFonts w:ascii="Verdana" w:hAnsi="Verdana"/>
          <w:sz w:val="24"/>
          <w:szCs w:val="24"/>
          <w:lang w:val="sv-SE"/>
        </w:rPr>
      </w:pPr>
    </w:p>
    <w:p w:rsidR="00080B16" w:rsidRPr="00010E33" w:rsidRDefault="00080B16" w:rsidP="00644A12">
      <w:pPr>
        <w:pStyle w:val="ListParagraph"/>
        <w:numPr>
          <w:ilvl w:val="1"/>
          <w:numId w:val="1"/>
        </w:numPr>
        <w:spacing w:line="336" w:lineRule="auto"/>
        <w:ind w:left="1170" w:hanging="720"/>
        <w:jc w:val="both"/>
        <w:rPr>
          <w:rFonts w:ascii="Verdana" w:hAnsi="Verdana"/>
          <w:sz w:val="24"/>
          <w:szCs w:val="24"/>
          <w:lang w:val="sv-SE"/>
        </w:rPr>
      </w:pPr>
      <w:r w:rsidRPr="00010E33">
        <w:rPr>
          <w:rFonts w:ascii="Verdana" w:hAnsi="Verdana"/>
          <w:sz w:val="24"/>
          <w:szCs w:val="24"/>
          <w:lang w:val="sv-SE"/>
        </w:rPr>
        <w:t>Perlengkapan</w:t>
      </w:r>
    </w:p>
    <w:p w:rsidR="00080B16" w:rsidRPr="00010E33" w:rsidRDefault="00FF04EF" w:rsidP="00085B9A">
      <w:pPr>
        <w:pStyle w:val="ListParagraph"/>
        <w:numPr>
          <w:ilvl w:val="2"/>
          <w:numId w:val="1"/>
        </w:numPr>
        <w:ind w:left="1987" w:hanging="810"/>
        <w:jc w:val="both"/>
        <w:rPr>
          <w:rFonts w:ascii="Verdana" w:hAnsi="Verdana"/>
          <w:sz w:val="24"/>
          <w:szCs w:val="24"/>
          <w:lang w:val="sv-SE"/>
        </w:rPr>
      </w:pPr>
      <w:r w:rsidRPr="00010E33">
        <w:rPr>
          <w:rFonts w:ascii="Verdana" w:hAnsi="Verdana"/>
          <w:sz w:val="24"/>
          <w:szCs w:val="24"/>
          <w:lang w:val="sv-SE"/>
        </w:rPr>
        <w:t>Alat pelindung diri</w:t>
      </w:r>
    </w:p>
    <w:p w:rsidR="00644A12" w:rsidRPr="00010E33" w:rsidRDefault="00FF04EF" w:rsidP="00085B9A">
      <w:pPr>
        <w:pStyle w:val="ListParagraph"/>
        <w:numPr>
          <w:ilvl w:val="2"/>
          <w:numId w:val="1"/>
        </w:numPr>
        <w:ind w:left="1987" w:hanging="810"/>
        <w:jc w:val="both"/>
        <w:rPr>
          <w:rFonts w:ascii="Verdana" w:hAnsi="Verdana"/>
          <w:sz w:val="24"/>
          <w:szCs w:val="24"/>
          <w:lang w:val="sv-SE"/>
        </w:rPr>
      </w:pPr>
      <w:r w:rsidRPr="00010E33">
        <w:rPr>
          <w:rFonts w:ascii="Verdana" w:hAnsi="Verdana"/>
          <w:sz w:val="24"/>
          <w:szCs w:val="24"/>
          <w:lang w:val="sv-SE"/>
        </w:rPr>
        <w:t xml:space="preserve">Alat </w:t>
      </w:r>
      <w:r w:rsidR="00644A12" w:rsidRPr="00010E33">
        <w:rPr>
          <w:rFonts w:ascii="Verdana" w:hAnsi="Verdana"/>
          <w:sz w:val="24"/>
          <w:szCs w:val="24"/>
          <w:lang w:val="sv-SE"/>
        </w:rPr>
        <w:t>komunikasi</w:t>
      </w:r>
    </w:p>
    <w:p w:rsidR="00644A12" w:rsidRDefault="00644A12" w:rsidP="00085B9A">
      <w:pPr>
        <w:pStyle w:val="ListParagraph"/>
        <w:numPr>
          <w:ilvl w:val="2"/>
          <w:numId w:val="1"/>
        </w:numPr>
        <w:ind w:left="1987" w:hanging="810"/>
        <w:jc w:val="both"/>
        <w:rPr>
          <w:rFonts w:ascii="Verdana" w:hAnsi="Verdana"/>
          <w:sz w:val="24"/>
          <w:szCs w:val="24"/>
          <w:lang w:val="sv-SE"/>
        </w:rPr>
      </w:pPr>
      <w:r w:rsidRPr="00010E33">
        <w:rPr>
          <w:rFonts w:ascii="Verdana" w:hAnsi="Verdana"/>
          <w:sz w:val="24"/>
          <w:szCs w:val="24"/>
          <w:lang w:val="sv-SE"/>
        </w:rPr>
        <w:t>Alat evakuasi dan P3K</w:t>
      </w:r>
    </w:p>
    <w:p w:rsidR="001E2E6A" w:rsidRDefault="001E2E6A" w:rsidP="00085B9A">
      <w:pPr>
        <w:pStyle w:val="ListParagraph"/>
        <w:numPr>
          <w:ilvl w:val="2"/>
          <w:numId w:val="1"/>
        </w:numPr>
        <w:ind w:left="1987" w:hanging="810"/>
        <w:jc w:val="both"/>
        <w:rPr>
          <w:rFonts w:ascii="Verdana" w:hAnsi="Verdana"/>
          <w:sz w:val="24"/>
          <w:szCs w:val="24"/>
          <w:lang w:val="sv-SE"/>
        </w:rPr>
      </w:pPr>
      <w:r>
        <w:rPr>
          <w:rFonts w:ascii="Verdana" w:hAnsi="Verdana"/>
          <w:sz w:val="24"/>
          <w:szCs w:val="24"/>
          <w:lang w:val="sv-SE"/>
        </w:rPr>
        <w:t>Media kerja yang diperlukan</w:t>
      </w:r>
    </w:p>
    <w:p w:rsidR="00120DC8" w:rsidRPr="00010E33" w:rsidRDefault="00120DC8" w:rsidP="00085B9A">
      <w:pPr>
        <w:pStyle w:val="ListParagraph"/>
        <w:ind w:left="1987"/>
        <w:jc w:val="both"/>
        <w:rPr>
          <w:rFonts w:ascii="Verdana" w:hAnsi="Verdana"/>
          <w:sz w:val="24"/>
          <w:szCs w:val="24"/>
          <w:lang w:val="sv-SE"/>
        </w:rPr>
      </w:pPr>
    </w:p>
    <w:p w:rsidR="00080B16" w:rsidRPr="00010E33" w:rsidRDefault="00080B16" w:rsidP="00934304">
      <w:pPr>
        <w:spacing w:line="336" w:lineRule="auto"/>
        <w:rPr>
          <w:rFonts w:ascii="Verdana" w:hAnsi="Verdana" w:cs="Arial"/>
          <w:b/>
          <w:bCs/>
          <w:sz w:val="24"/>
          <w:szCs w:val="24"/>
        </w:rPr>
      </w:pPr>
      <w:r w:rsidRPr="00010E33">
        <w:rPr>
          <w:rFonts w:ascii="Verdana" w:hAnsi="Verdana" w:cs="Arial"/>
          <w:b/>
          <w:bCs/>
          <w:sz w:val="24"/>
          <w:szCs w:val="24"/>
        </w:rPr>
        <w:lastRenderedPageBreak/>
        <w:t>PANDUAN PENILAIAN</w:t>
      </w:r>
    </w:p>
    <w:p w:rsidR="00080B16" w:rsidRPr="00010E33" w:rsidRDefault="00080B16" w:rsidP="00AE35A0">
      <w:pPr>
        <w:numPr>
          <w:ilvl w:val="0"/>
          <w:numId w:val="2"/>
        </w:numPr>
        <w:ind w:left="446" w:hanging="450"/>
        <w:rPr>
          <w:rFonts w:ascii="Verdana" w:hAnsi="Verdana" w:cs="Arial"/>
          <w:bCs/>
          <w:sz w:val="24"/>
          <w:szCs w:val="24"/>
        </w:rPr>
      </w:pPr>
      <w:r w:rsidRPr="00010E33">
        <w:rPr>
          <w:rFonts w:ascii="Verdana" w:hAnsi="Verdana" w:cs="Arial"/>
          <w:bCs/>
          <w:sz w:val="24"/>
          <w:szCs w:val="24"/>
        </w:rPr>
        <w:t xml:space="preserve">Konteks </w:t>
      </w:r>
      <w:r w:rsidRPr="00010E33">
        <w:rPr>
          <w:rFonts w:ascii="Verdana" w:hAnsi="Verdana" w:cs="Arial"/>
          <w:bCs/>
          <w:sz w:val="24"/>
          <w:szCs w:val="24"/>
          <w:lang w:val="id-ID"/>
        </w:rPr>
        <w:t>P</w:t>
      </w:r>
      <w:r w:rsidRPr="00010E33">
        <w:rPr>
          <w:rFonts w:ascii="Verdana" w:hAnsi="Verdana" w:cs="Arial"/>
          <w:bCs/>
          <w:sz w:val="24"/>
          <w:szCs w:val="24"/>
        </w:rPr>
        <w:t>enilaian</w:t>
      </w:r>
    </w:p>
    <w:p w:rsidR="00934304" w:rsidRPr="00010E33" w:rsidRDefault="00934304" w:rsidP="00AE35A0">
      <w:pPr>
        <w:ind w:left="446"/>
        <w:rPr>
          <w:rFonts w:ascii="Verdana" w:hAnsi="Verdana" w:cs="Arial"/>
          <w:bCs/>
          <w:sz w:val="24"/>
          <w:szCs w:val="24"/>
        </w:rPr>
      </w:pPr>
      <w:proofErr w:type="gramStart"/>
      <w:r w:rsidRPr="00010E33">
        <w:rPr>
          <w:rFonts w:ascii="Verdana" w:hAnsi="Verdana" w:cs="Arial"/>
          <w:bCs/>
          <w:sz w:val="24"/>
          <w:szCs w:val="24"/>
        </w:rPr>
        <w:t xml:space="preserve">Konteks penilaian dalam pengujian kompetensi </w:t>
      </w:r>
      <w:r w:rsidR="00CD6CE5">
        <w:rPr>
          <w:rFonts w:ascii="Verdana" w:hAnsi="Verdana" w:cs="Arial"/>
          <w:bCs/>
          <w:sz w:val="24"/>
          <w:szCs w:val="24"/>
        </w:rPr>
        <w:t xml:space="preserve">ini </w:t>
      </w:r>
      <w:r w:rsidRPr="00010E33">
        <w:rPr>
          <w:rFonts w:ascii="Verdana" w:hAnsi="Verdana" w:cs="Arial"/>
          <w:bCs/>
          <w:sz w:val="24"/>
          <w:szCs w:val="24"/>
        </w:rPr>
        <w:t xml:space="preserve">adalah </w:t>
      </w:r>
      <w:r w:rsidR="003775A0">
        <w:rPr>
          <w:rFonts w:ascii="Verdana" w:hAnsi="Verdana" w:cs="Arial"/>
          <w:bCs/>
          <w:sz w:val="24"/>
          <w:szCs w:val="24"/>
        </w:rPr>
        <w:t>untuk mewujudkan keselamatan &amp;</w:t>
      </w:r>
      <w:r w:rsidRPr="00010E33">
        <w:rPr>
          <w:rFonts w:ascii="Verdana" w:hAnsi="Verdana" w:cs="Arial"/>
          <w:bCs/>
          <w:sz w:val="24"/>
          <w:szCs w:val="24"/>
        </w:rPr>
        <w:t xml:space="preserve"> kesehatan kerja serta lingkungan</w:t>
      </w:r>
      <w:r w:rsidR="003775A0">
        <w:rPr>
          <w:rFonts w:ascii="Verdana" w:hAnsi="Verdana" w:cs="Arial"/>
          <w:bCs/>
          <w:sz w:val="24"/>
          <w:szCs w:val="24"/>
        </w:rPr>
        <w:t xml:space="preserve"> dalam penanganan batubara</w:t>
      </w:r>
      <w:r w:rsidRPr="00010E33">
        <w:rPr>
          <w:rFonts w:ascii="Verdana" w:hAnsi="Verdana" w:cs="Arial"/>
          <w:bCs/>
          <w:sz w:val="24"/>
          <w:szCs w:val="24"/>
        </w:rPr>
        <w:t xml:space="preserve">, melalui pengukuran kelayakan kompetensi pelaksana </w:t>
      </w:r>
      <w:r w:rsidR="004D7225">
        <w:rPr>
          <w:rFonts w:ascii="Verdana" w:hAnsi="Verdana" w:cs="Arial"/>
          <w:bCs/>
          <w:sz w:val="24"/>
          <w:szCs w:val="24"/>
        </w:rPr>
        <w:t xml:space="preserve">pencegahan &amp; </w:t>
      </w:r>
      <w:r w:rsidR="001E2E6A">
        <w:rPr>
          <w:rFonts w:ascii="Verdana" w:hAnsi="Verdana" w:cs="Arial"/>
          <w:bCs/>
          <w:sz w:val="24"/>
          <w:szCs w:val="24"/>
        </w:rPr>
        <w:t xml:space="preserve">pengendalian debu </w:t>
      </w:r>
      <w:r w:rsidRPr="00010E33">
        <w:rPr>
          <w:rFonts w:ascii="Verdana" w:hAnsi="Verdana" w:cs="Arial"/>
          <w:bCs/>
          <w:sz w:val="24"/>
          <w:szCs w:val="24"/>
        </w:rPr>
        <w:t>batubara.</w:t>
      </w:r>
      <w:proofErr w:type="gramEnd"/>
    </w:p>
    <w:p w:rsidR="00934304" w:rsidRPr="00010E33" w:rsidRDefault="00934304" w:rsidP="00AE35A0">
      <w:pPr>
        <w:ind w:left="446"/>
        <w:rPr>
          <w:rFonts w:ascii="Verdana" w:hAnsi="Verdana" w:cs="Arial"/>
          <w:bCs/>
          <w:sz w:val="24"/>
          <w:szCs w:val="24"/>
        </w:rPr>
      </w:pPr>
    </w:p>
    <w:p w:rsidR="00EA3B02" w:rsidRPr="00A5152D" w:rsidRDefault="00080B16" w:rsidP="00AE35A0">
      <w:pPr>
        <w:numPr>
          <w:ilvl w:val="0"/>
          <w:numId w:val="2"/>
        </w:numPr>
        <w:ind w:left="446" w:hanging="450"/>
        <w:rPr>
          <w:rFonts w:ascii="Verdana" w:hAnsi="Verdana" w:cs="Arial"/>
          <w:bCs/>
          <w:sz w:val="24"/>
          <w:szCs w:val="24"/>
        </w:rPr>
      </w:pPr>
      <w:r w:rsidRPr="00010E33">
        <w:rPr>
          <w:rFonts w:ascii="Verdana" w:hAnsi="Verdana" w:cs="Arial"/>
          <w:bCs/>
          <w:sz w:val="24"/>
          <w:szCs w:val="24"/>
        </w:rPr>
        <w:t xml:space="preserve">Persyaratan </w:t>
      </w:r>
      <w:r w:rsidRPr="00010E33">
        <w:rPr>
          <w:rFonts w:ascii="Verdana" w:hAnsi="Verdana" w:cs="Arial"/>
          <w:bCs/>
          <w:sz w:val="24"/>
          <w:szCs w:val="24"/>
          <w:lang w:val="id-ID"/>
        </w:rPr>
        <w:t>K</w:t>
      </w:r>
      <w:r w:rsidRPr="00010E33">
        <w:rPr>
          <w:rFonts w:ascii="Verdana" w:hAnsi="Verdana" w:cs="Arial"/>
          <w:bCs/>
          <w:sz w:val="24"/>
          <w:szCs w:val="24"/>
        </w:rPr>
        <w:t>ompetensi</w:t>
      </w:r>
    </w:p>
    <w:tbl>
      <w:tblPr>
        <w:tblStyle w:val="TableGrid"/>
        <w:tblW w:w="7987" w:type="dxa"/>
        <w:tblInd w:w="558" w:type="dxa"/>
        <w:tblLook w:val="04A0" w:firstRow="1" w:lastRow="0" w:firstColumn="1" w:lastColumn="0" w:noHBand="0" w:noVBand="1"/>
      </w:tblPr>
      <w:tblGrid>
        <w:gridCol w:w="668"/>
        <w:gridCol w:w="2030"/>
        <w:gridCol w:w="5289"/>
      </w:tblGrid>
      <w:tr w:rsidR="00A5152D" w:rsidTr="00514C6F">
        <w:tc>
          <w:tcPr>
            <w:tcW w:w="668" w:type="dxa"/>
          </w:tcPr>
          <w:p w:rsidR="00A5152D" w:rsidRPr="00A5152D" w:rsidRDefault="00A5152D" w:rsidP="00A5152D">
            <w:pPr>
              <w:pStyle w:val="ListParagraph"/>
              <w:numPr>
                <w:ilvl w:val="0"/>
                <w:numId w:val="16"/>
              </w:num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</w:p>
        </w:tc>
        <w:tc>
          <w:tcPr>
            <w:tcW w:w="2030" w:type="dxa"/>
          </w:tcPr>
          <w:p w:rsidR="00A5152D" w:rsidRPr="000348E2" w:rsidRDefault="00A5152D" w:rsidP="00514C6F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>
              <w:rPr>
                <w:rStyle w:val="Style2Char"/>
                <w:rFonts w:ascii="Bookman Old Style" w:hAnsi="Bookman Old Style"/>
                <w:b w:val="0"/>
                <w:szCs w:val="24"/>
              </w:rPr>
              <w:t>Kode Unit</w:t>
            </w:r>
          </w:p>
        </w:tc>
        <w:tc>
          <w:tcPr>
            <w:tcW w:w="5289" w:type="dxa"/>
          </w:tcPr>
          <w:p w:rsidR="00A5152D" w:rsidRDefault="00A5152D" w:rsidP="00514C6F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 w:rsidRPr="000348E2">
              <w:rPr>
                <w:rStyle w:val="Style2Char"/>
                <w:rFonts w:ascii="Bookman Old Style" w:hAnsi="Bookman Old Style"/>
                <w:b w:val="0"/>
                <w:szCs w:val="24"/>
              </w:rPr>
              <w:t>Judul Unit</w:t>
            </w:r>
            <w:r>
              <w:rPr>
                <w:rStyle w:val="Style2Char"/>
                <w:rFonts w:ascii="Bookman Old Style" w:hAnsi="Bookman Old Style"/>
                <w:b w:val="0"/>
                <w:szCs w:val="24"/>
              </w:rPr>
              <w:t xml:space="preserve"> Kompetensi</w:t>
            </w:r>
          </w:p>
        </w:tc>
      </w:tr>
      <w:tr w:rsidR="00A5152D" w:rsidRPr="008B10EA" w:rsidTr="00514C6F">
        <w:tc>
          <w:tcPr>
            <w:tcW w:w="668" w:type="dxa"/>
          </w:tcPr>
          <w:p w:rsidR="00A5152D" w:rsidRPr="00BB5A8D" w:rsidRDefault="00A5152D" w:rsidP="00514C6F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>
              <w:rPr>
                <w:rStyle w:val="Style2Char"/>
                <w:rFonts w:ascii="Bookman Old Style" w:hAnsi="Bookman Old Style"/>
                <w:b w:val="0"/>
                <w:szCs w:val="24"/>
              </w:rPr>
              <w:t>2.1.</w:t>
            </w:r>
            <w:r w:rsidRPr="00BB5A8D">
              <w:rPr>
                <w:rStyle w:val="Style2Char"/>
                <w:rFonts w:ascii="Bookman Old Style" w:hAnsi="Bookman Old Style"/>
                <w:b w:val="0"/>
                <w:szCs w:val="24"/>
              </w:rPr>
              <w:t xml:space="preserve"> </w:t>
            </w:r>
          </w:p>
        </w:tc>
        <w:tc>
          <w:tcPr>
            <w:tcW w:w="2030" w:type="dxa"/>
          </w:tcPr>
          <w:p w:rsidR="00A5152D" w:rsidRPr="000348E2" w:rsidRDefault="00A5152D" w:rsidP="00514C6F">
            <w:pPr>
              <w:tabs>
                <w:tab w:val="left" w:pos="567"/>
                <w:tab w:val="left" w:pos="2410"/>
              </w:tabs>
              <w:spacing w:before="120"/>
              <w:jc w:val="both"/>
              <w:rPr>
                <w:rStyle w:val="Style2Char"/>
                <w:rFonts w:ascii="Bookman Old Style" w:hAnsi="Bookman Old Style"/>
                <w:b w:val="0"/>
                <w:szCs w:val="24"/>
              </w:rPr>
            </w:pPr>
            <w:r>
              <w:rPr>
                <w:rStyle w:val="Style2Char"/>
                <w:rFonts w:ascii="Bookman Old Style" w:hAnsi="Bookman Old Style"/>
                <w:b w:val="0"/>
                <w:szCs w:val="24"/>
              </w:rPr>
              <w:t>....................</w:t>
            </w:r>
          </w:p>
        </w:tc>
        <w:tc>
          <w:tcPr>
            <w:tcW w:w="5289" w:type="dxa"/>
          </w:tcPr>
          <w:p w:rsidR="00A5152D" w:rsidRPr="00BB5A8D" w:rsidRDefault="00A5152D" w:rsidP="00514C6F">
            <w:pPr>
              <w:tabs>
                <w:tab w:val="left" w:pos="49"/>
              </w:tabs>
              <w:ind w:left="49" w:hanging="49"/>
              <w:jc w:val="both"/>
              <w:rPr>
                <w:rStyle w:val="Style2Char"/>
                <w:rFonts w:ascii="Bookman Old Style" w:hAnsi="Bookman Old Style"/>
                <w:bCs w:val="0"/>
                <w:iCs w:val="0"/>
                <w:snapToGrid/>
                <w:szCs w:val="24"/>
                <w:lang w:val="en-US"/>
              </w:rPr>
            </w:pPr>
            <w:r>
              <w:rPr>
                <w:rFonts w:ascii="Verdana" w:hAnsi="Verdana" w:cs="Arial"/>
                <w:bCs/>
                <w:sz w:val="24"/>
                <w:szCs w:val="24"/>
              </w:rPr>
              <w:t>Mengendalikan swa-bakar batubara</w:t>
            </w:r>
          </w:p>
        </w:tc>
      </w:tr>
    </w:tbl>
    <w:p w:rsidR="00A5152D" w:rsidRPr="00EA3B02" w:rsidRDefault="00A5152D" w:rsidP="00A5152D">
      <w:pPr>
        <w:pStyle w:val="ListParagraph"/>
        <w:spacing w:line="360" w:lineRule="auto"/>
        <w:ind w:left="1170"/>
        <w:rPr>
          <w:rFonts w:ascii="Verdana" w:hAnsi="Verdana" w:cs="Arial"/>
          <w:bCs/>
          <w:sz w:val="24"/>
          <w:szCs w:val="24"/>
        </w:rPr>
      </w:pPr>
    </w:p>
    <w:p w:rsidR="00080B16" w:rsidRPr="00EA3B02" w:rsidRDefault="00080B16" w:rsidP="00010E33">
      <w:pPr>
        <w:numPr>
          <w:ilvl w:val="0"/>
          <w:numId w:val="2"/>
        </w:numPr>
        <w:spacing w:line="360" w:lineRule="auto"/>
        <w:ind w:left="450" w:hanging="450"/>
        <w:rPr>
          <w:rFonts w:ascii="Verdana" w:hAnsi="Verdana" w:cs="Arial"/>
          <w:bCs/>
          <w:sz w:val="24"/>
          <w:szCs w:val="24"/>
        </w:rPr>
      </w:pPr>
      <w:r w:rsidRPr="00EA3B02">
        <w:rPr>
          <w:rFonts w:ascii="Verdana" w:hAnsi="Verdana" w:cs="Arial"/>
          <w:bCs/>
          <w:sz w:val="24"/>
          <w:szCs w:val="24"/>
        </w:rPr>
        <w:t>Pengetahuan dan Ketrampilan Yang Diperlukan</w:t>
      </w:r>
    </w:p>
    <w:p w:rsidR="00205758" w:rsidRPr="00EA3B02" w:rsidRDefault="00205758" w:rsidP="00010E33">
      <w:pPr>
        <w:pStyle w:val="ListParagraph"/>
        <w:numPr>
          <w:ilvl w:val="1"/>
          <w:numId w:val="2"/>
        </w:numPr>
        <w:spacing w:line="360" w:lineRule="auto"/>
        <w:ind w:left="1170" w:hanging="810"/>
        <w:rPr>
          <w:rFonts w:ascii="Verdana" w:hAnsi="Verdana" w:cs="Arial"/>
          <w:bCs/>
          <w:sz w:val="24"/>
          <w:szCs w:val="24"/>
        </w:rPr>
      </w:pPr>
      <w:r w:rsidRPr="00EA3B02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Pengetahuan: </w:t>
      </w:r>
    </w:p>
    <w:p w:rsidR="00205758" w:rsidRPr="00EA3B02" w:rsidRDefault="00205758" w:rsidP="00EA3B02">
      <w:pPr>
        <w:pStyle w:val="ListParagraph"/>
        <w:numPr>
          <w:ilvl w:val="2"/>
          <w:numId w:val="2"/>
        </w:numPr>
        <w:spacing w:after="5" w:line="249" w:lineRule="auto"/>
        <w:ind w:left="1980" w:hanging="810"/>
        <w:rPr>
          <w:rFonts w:ascii="Verdana" w:eastAsia="Verdana" w:hAnsi="Verdana" w:cs="Verdana"/>
          <w:color w:val="000000"/>
          <w:sz w:val="24"/>
          <w:szCs w:val="24"/>
          <w:lang w:eastAsia="id-ID"/>
        </w:rPr>
      </w:pPr>
      <w:r w:rsidRPr="00EA3B02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Prosedur Pengoperasian (SOP) sistim </w:t>
      </w:r>
      <w:r w:rsidR="008C515E">
        <w:rPr>
          <w:rFonts w:ascii="Verdana" w:eastAsia="Verdana" w:hAnsi="Verdana" w:cs="Verdana"/>
          <w:color w:val="000000"/>
          <w:sz w:val="24"/>
          <w:szCs w:val="24"/>
          <w:lang w:eastAsia="id-ID"/>
        </w:rPr>
        <w:t>batubara</w:t>
      </w:r>
      <w:r w:rsidR="00EA3B02" w:rsidRPr="00EA3B02">
        <w:rPr>
          <w:rFonts w:ascii="Verdana" w:eastAsia="Verdana" w:hAnsi="Verdana" w:cs="Verdana"/>
          <w:color w:val="000000"/>
          <w:sz w:val="24"/>
          <w:szCs w:val="24"/>
          <w:lang w:eastAsia="id-ID"/>
        </w:rPr>
        <w:t>.</w:t>
      </w:r>
    </w:p>
    <w:p w:rsidR="00205758" w:rsidRPr="00EA3B02" w:rsidRDefault="00205758" w:rsidP="00EA3B02">
      <w:pPr>
        <w:pStyle w:val="ListParagraph"/>
        <w:numPr>
          <w:ilvl w:val="2"/>
          <w:numId w:val="2"/>
        </w:numPr>
        <w:spacing w:after="5" w:line="249" w:lineRule="auto"/>
        <w:ind w:left="1980" w:hanging="810"/>
        <w:rPr>
          <w:rFonts w:ascii="Verdana" w:eastAsia="Verdana" w:hAnsi="Verdana" w:cs="Verdana"/>
          <w:color w:val="000000"/>
          <w:sz w:val="24"/>
          <w:szCs w:val="24"/>
          <w:lang w:eastAsia="id-ID"/>
        </w:rPr>
      </w:pPr>
      <w:r w:rsidRPr="00EA3B02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Instrumentasi sistim </w:t>
      </w:r>
      <w:r w:rsidR="008C515E">
        <w:rPr>
          <w:rFonts w:ascii="Verdana" w:eastAsia="Verdana" w:hAnsi="Verdana" w:cs="Verdana"/>
          <w:color w:val="000000"/>
          <w:sz w:val="24"/>
          <w:szCs w:val="24"/>
          <w:lang w:eastAsia="id-ID"/>
        </w:rPr>
        <w:t>batubara</w:t>
      </w:r>
      <w:r w:rsidRPr="00EA3B02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. </w:t>
      </w:r>
    </w:p>
    <w:p w:rsidR="00EA3B02" w:rsidRDefault="00205758" w:rsidP="00EA3B02">
      <w:pPr>
        <w:pStyle w:val="ListParagraph"/>
        <w:numPr>
          <w:ilvl w:val="2"/>
          <w:numId w:val="2"/>
        </w:numPr>
        <w:spacing w:after="5" w:line="249" w:lineRule="auto"/>
        <w:ind w:left="1980" w:hanging="810"/>
        <w:rPr>
          <w:rFonts w:ascii="Verdana" w:eastAsia="Verdana" w:hAnsi="Verdana" w:cs="Verdana"/>
          <w:color w:val="000000"/>
          <w:sz w:val="24"/>
          <w:szCs w:val="24"/>
          <w:lang w:eastAsia="id-ID"/>
        </w:rPr>
      </w:pPr>
      <w:r w:rsidRPr="00EA3B02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Proteksi sistim </w:t>
      </w:r>
      <w:r w:rsidR="008C515E">
        <w:rPr>
          <w:rFonts w:ascii="Verdana" w:eastAsia="Verdana" w:hAnsi="Verdana" w:cs="Verdana"/>
          <w:color w:val="000000"/>
          <w:sz w:val="24"/>
          <w:szCs w:val="24"/>
          <w:lang w:eastAsia="id-ID"/>
        </w:rPr>
        <w:t>batubara</w:t>
      </w:r>
      <w:r w:rsidR="00EA3B02" w:rsidRPr="00EA3B02">
        <w:rPr>
          <w:rFonts w:ascii="Verdana" w:eastAsia="Verdana" w:hAnsi="Verdana" w:cs="Verdana"/>
          <w:color w:val="000000"/>
          <w:sz w:val="24"/>
          <w:szCs w:val="24"/>
          <w:lang w:eastAsia="id-ID"/>
        </w:rPr>
        <w:t>.</w:t>
      </w:r>
    </w:p>
    <w:p w:rsidR="001E2E6A" w:rsidRDefault="0063112D" w:rsidP="00EA3B02">
      <w:pPr>
        <w:pStyle w:val="ListParagraph"/>
        <w:numPr>
          <w:ilvl w:val="2"/>
          <w:numId w:val="2"/>
        </w:numPr>
        <w:spacing w:after="5" w:line="249" w:lineRule="auto"/>
        <w:ind w:left="1980" w:hanging="810"/>
        <w:rPr>
          <w:rFonts w:ascii="Verdana" w:eastAsia="Verdana" w:hAnsi="Verdana" w:cs="Verdana"/>
          <w:color w:val="000000"/>
          <w:sz w:val="24"/>
          <w:szCs w:val="24"/>
          <w:lang w:eastAsia="id-ID"/>
        </w:rPr>
      </w:pPr>
      <w:r w:rsidRPr="00B96142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Proses </w:t>
      </w:r>
      <w:r w:rsidR="001E2E6A">
        <w:rPr>
          <w:rFonts w:ascii="Verdana" w:eastAsia="Verdana" w:hAnsi="Verdana" w:cs="Verdana"/>
          <w:color w:val="000000"/>
          <w:sz w:val="24"/>
          <w:szCs w:val="24"/>
          <w:lang w:eastAsia="id-ID"/>
        </w:rPr>
        <w:t>pembentukan debu batubara</w:t>
      </w:r>
    </w:p>
    <w:p w:rsidR="006518E1" w:rsidRDefault="00F34891" w:rsidP="004D7225">
      <w:pPr>
        <w:pStyle w:val="ListParagraph"/>
        <w:numPr>
          <w:ilvl w:val="2"/>
          <w:numId w:val="2"/>
        </w:numPr>
        <w:spacing w:after="5" w:line="249" w:lineRule="auto"/>
        <w:ind w:left="1980" w:hanging="810"/>
        <w:rPr>
          <w:rFonts w:ascii="Verdana" w:hAnsi="Verdana"/>
          <w:sz w:val="24"/>
          <w:szCs w:val="24"/>
          <w:lang w:val="sv-SE"/>
        </w:rPr>
      </w:pPr>
      <w:r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Metoda pengendalian </w:t>
      </w:r>
      <w:r w:rsidR="004D7225">
        <w:rPr>
          <w:rFonts w:ascii="Verdana" w:eastAsia="Verdana" w:hAnsi="Verdana" w:cs="Verdana"/>
          <w:color w:val="000000"/>
          <w:sz w:val="24"/>
          <w:szCs w:val="24"/>
          <w:lang w:eastAsia="id-ID"/>
        </w:rPr>
        <w:t>awan debu batubara, baik untuk mencegah</w:t>
      </w:r>
      <w:r w:rsidR="004D7225" w:rsidRPr="004D7225">
        <w:rPr>
          <w:rFonts w:ascii="Verdana" w:hAnsi="Verdana"/>
          <w:sz w:val="24"/>
          <w:szCs w:val="24"/>
          <w:lang w:val="sv-SE"/>
        </w:rPr>
        <w:t xml:space="preserve"> pembentukan debu</w:t>
      </w:r>
      <w:r w:rsidR="004D7225">
        <w:rPr>
          <w:rFonts w:ascii="Verdana" w:hAnsi="Verdana"/>
          <w:sz w:val="24"/>
          <w:szCs w:val="24"/>
          <w:lang w:val="sv-SE"/>
        </w:rPr>
        <w:t xml:space="preserve">, mencegah debu terbang; ’menagkap’ </w:t>
      </w:r>
      <w:r w:rsidR="004D7225" w:rsidRPr="004D7225">
        <w:rPr>
          <w:rFonts w:ascii="Verdana" w:hAnsi="Verdana"/>
          <w:sz w:val="24"/>
          <w:szCs w:val="24"/>
          <w:lang w:val="sv-SE"/>
        </w:rPr>
        <w:t xml:space="preserve">debu terbang, </w:t>
      </w:r>
      <w:r w:rsidR="004D7225">
        <w:rPr>
          <w:rFonts w:ascii="Verdana" w:hAnsi="Verdana"/>
          <w:sz w:val="24"/>
          <w:szCs w:val="24"/>
          <w:lang w:val="sv-SE"/>
        </w:rPr>
        <w:t xml:space="preserve">dan/atau </w:t>
      </w:r>
      <w:r w:rsidR="004D7225" w:rsidRPr="004D7225">
        <w:rPr>
          <w:rFonts w:ascii="Verdana" w:hAnsi="Verdana"/>
          <w:sz w:val="24"/>
          <w:szCs w:val="24"/>
          <w:lang w:val="sv-SE"/>
        </w:rPr>
        <w:t>’</w:t>
      </w:r>
      <w:r w:rsidR="004D7225">
        <w:rPr>
          <w:rFonts w:ascii="Verdana" w:hAnsi="Verdana"/>
          <w:sz w:val="24"/>
          <w:szCs w:val="24"/>
          <w:lang w:val="sv-SE"/>
        </w:rPr>
        <w:t>menjinakkan’ debu terbang</w:t>
      </w:r>
      <w:r w:rsidR="004D7225" w:rsidRPr="004D7225">
        <w:rPr>
          <w:rFonts w:ascii="Verdana" w:hAnsi="Verdana"/>
          <w:sz w:val="24"/>
          <w:szCs w:val="24"/>
          <w:lang w:val="sv-SE"/>
        </w:rPr>
        <w:t>;</w:t>
      </w:r>
    </w:p>
    <w:p w:rsidR="004D7225" w:rsidRPr="006518E1" w:rsidRDefault="006518E1" w:rsidP="006518E1">
      <w:pPr>
        <w:pStyle w:val="ListParagraph"/>
        <w:numPr>
          <w:ilvl w:val="2"/>
          <w:numId w:val="2"/>
        </w:numPr>
        <w:spacing w:after="5" w:line="249" w:lineRule="auto"/>
        <w:ind w:left="1980" w:hanging="810"/>
        <w:rPr>
          <w:rFonts w:ascii="Verdana" w:hAnsi="Verdana"/>
          <w:sz w:val="24"/>
          <w:szCs w:val="24"/>
          <w:lang w:val="sv-SE"/>
        </w:rPr>
      </w:pPr>
      <w:r>
        <w:rPr>
          <w:rFonts w:ascii="Verdana" w:hAnsi="Verdana"/>
          <w:sz w:val="24"/>
          <w:szCs w:val="24"/>
          <w:lang w:val="sv-SE"/>
        </w:rPr>
        <w:t xml:space="preserve">Metoda </w:t>
      </w:r>
      <w:r w:rsidR="004D7225" w:rsidRPr="004D7225">
        <w:rPr>
          <w:rFonts w:ascii="Verdana" w:hAnsi="Verdana"/>
          <w:sz w:val="24"/>
          <w:szCs w:val="24"/>
          <w:lang w:val="sv-SE"/>
        </w:rPr>
        <w:t xml:space="preserve"> </w:t>
      </w:r>
      <w:r w:rsidR="004D7225" w:rsidRPr="006518E1">
        <w:rPr>
          <w:rFonts w:ascii="Verdana" w:hAnsi="Verdana"/>
          <w:sz w:val="24"/>
          <w:szCs w:val="24"/>
          <w:lang w:val="sv-SE"/>
        </w:rPr>
        <w:t>pembersihan lingkungan kerja dari endapan debu</w:t>
      </w:r>
      <w:r>
        <w:rPr>
          <w:rFonts w:ascii="Verdana" w:hAnsi="Verdana"/>
          <w:sz w:val="24"/>
          <w:szCs w:val="24"/>
          <w:lang w:val="sv-SE"/>
        </w:rPr>
        <w:t>, yang ’aman’ terhadap kemungkinan adanya endapan debu yang tengah mengalami proses swa-bakar;</w:t>
      </w:r>
    </w:p>
    <w:p w:rsidR="00F34891" w:rsidRDefault="00F34891" w:rsidP="00EA3B02">
      <w:pPr>
        <w:pStyle w:val="ListParagraph"/>
        <w:numPr>
          <w:ilvl w:val="2"/>
          <w:numId w:val="2"/>
        </w:numPr>
        <w:spacing w:after="5" w:line="249" w:lineRule="auto"/>
        <w:ind w:left="1980" w:hanging="810"/>
        <w:rPr>
          <w:rFonts w:ascii="Verdana" w:eastAsia="Verdana" w:hAnsi="Verdana" w:cs="Verdana"/>
          <w:color w:val="000000"/>
          <w:sz w:val="24"/>
          <w:szCs w:val="24"/>
          <w:lang w:eastAsia="id-ID"/>
        </w:rPr>
      </w:pPr>
      <w:r>
        <w:rPr>
          <w:rFonts w:ascii="Verdana" w:eastAsia="Verdana" w:hAnsi="Verdana" w:cs="Verdana"/>
          <w:color w:val="000000"/>
          <w:sz w:val="24"/>
          <w:szCs w:val="24"/>
          <w:lang w:eastAsia="id-ID"/>
        </w:rPr>
        <w:t>Kaidah terjadinya ledakan debu batubara</w:t>
      </w:r>
    </w:p>
    <w:p w:rsidR="0063112D" w:rsidRPr="00EA3B02" w:rsidRDefault="0063112D" w:rsidP="0063112D">
      <w:pPr>
        <w:pStyle w:val="ListParagraph"/>
        <w:spacing w:after="5" w:line="249" w:lineRule="auto"/>
        <w:ind w:left="2520"/>
        <w:rPr>
          <w:rFonts w:ascii="Verdana" w:eastAsia="Verdana" w:hAnsi="Verdana" w:cs="Verdana"/>
          <w:color w:val="000000"/>
          <w:sz w:val="24"/>
          <w:szCs w:val="24"/>
          <w:lang w:eastAsia="id-ID"/>
        </w:rPr>
      </w:pPr>
    </w:p>
    <w:p w:rsidR="00205758" w:rsidRPr="00EA3B02" w:rsidRDefault="00205758" w:rsidP="00B96142">
      <w:pPr>
        <w:pStyle w:val="ListParagraph"/>
        <w:numPr>
          <w:ilvl w:val="1"/>
          <w:numId w:val="2"/>
        </w:numPr>
        <w:spacing w:line="360" w:lineRule="auto"/>
        <w:ind w:left="1170" w:hanging="810"/>
        <w:rPr>
          <w:rFonts w:ascii="Verdana" w:eastAsia="Verdana" w:hAnsi="Verdana" w:cs="Verdana"/>
          <w:color w:val="000000"/>
          <w:sz w:val="24"/>
          <w:szCs w:val="24"/>
          <w:lang w:eastAsia="id-ID"/>
        </w:rPr>
      </w:pPr>
      <w:r w:rsidRPr="00EA3B02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Keterampilan: </w:t>
      </w:r>
    </w:p>
    <w:p w:rsidR="00F34891" w:rsidRPr="00F34891" w:rsidRDefault="00205758" w:rsidP="00F34891">
      <w:pPr>
        <w:pStyle w:val="ListParagraph"/>
        <w:numPr>
          <w:ilvl w:val="2"/>
          <w:numId w:val="2"/>
        </w:numPr>
        <w:tabs>
          <w:tab w:val="left" w:pos="1980"/>
        </w:tabs>
        <w:spacing w:after="5" w:line="249" w:lineRule="auto"/>
        <w:ind w:left="1980" w:hanging="810"/>
        <w:rPr>
          <w:rFonts w:ascii="Verdana" w:hAnsi="Verdana"/>
          <w:sz w:val="24"/>
          <w:szCs w:val="24"/>
          <w:lang w:val="sv-SE"/>
        </w:rPr>
      </w:pPr>
      <w:r w:rsidRPr="00F34891">
        <w:rPr>
          <w:rFonts w:ascii="Verdana" w:eastAsia="Verdana" w:hAnsi="Verdana" w:cs="Verdana"/>
          <w:color w:val="000000"/>
          <w:sz w:val="24"/>
          <w:szCs w:val="24"/>
          <w:lang w:eastAsia="id-ID"/>
        </w:rPr>
        <w:t>Penggunaan</w:t>
      </w:r>
      <w:r w:rsidR="00B96142" w:rsidRPr="00F34891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 peralatan</w:t>
      </w:r>
      <w:r w:rsidR="00F34891" w:rsidRPr="00F34891">
        <w:rPr>
          <w:rFonts w:ascii="Verdana" w:eastAsia="Verdana" w:hAnsi="Verdana" w:cs="Verdana"/>
          <w:color w:val="000000"/>
          <w:sz w:val="24"/>
          <w:szCs w:val="24"/>
          <w:lang w:eastAsia="id-ID"/>
        </w:rPr>
        <w:t>:</w:t>
      </w:r>
      <w:r w:rsidR="00B96142" w:rsidRPr="00F34891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 </w:t>
      </w:r>
      <w:r w:rsidR="00F34891" w:rsidRPr="00F34891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pencegah pembentukan debu, pencegah debu terbang, dan </w:t>
      </w:r>
      <w:r w:rsidR="00F34891" w:rsidRPr="00F34891">
        <w:rPr>
          <w:rFonts w:ascii="Verdana" w:hAnsi="Verdana"/>
          <w:sz w:val="24"/>
          <w:szCs w:val="24"/>
          <w:lang w:val="sv-SE"/>
        </w:rPr>
        <w:t>pengendali debu terbang, baik berupa ’penangkap-debu’ ataupun ’penjinak-debu’;</w:t>
      </w:r>
    </w:p>
    <w:p w:rsidR="00205758" w:rsidRPr="00010E33" w:rsidRDefault="00F34891" w:rsidP="00B96142">
      <w:pPr>
        <w:pStyle w:val="ListParagraph"/>
        <w:numPr>
          <w:ilvl w:val="2"/>
          <w:numId w:val="2"/>
        </w:numPr>
        <w:tabs>
          <w:tab w:val="left" w:pos="1980"/>
        </w:tabs>
        <w:spacing w:after="5" w:line="249" w:lineRule="auto"/>
        <w:ind w:left="1980" w:hanging="810"/>
        <w:rPr>
          <w:rFonts w:ascii="Verdana" w:eastAsia="Verdana" w:hAnsi="Verdana" w:cs="Verdana"/>
          <w:color w:val="000000"/>
          <w:sz w:val="24"/>
          <w:szCs w:val="24"/>
          <w:lang w:eastAsia="id-ID"/>
        </w:rPr>
      </w:pPr>
      <w:r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Penggunaan perlengkapan </w:t>
      </w:r>
      <w:r w:rsidR="00205758" w:rsidRPr="00010E33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keselamatan kerja. </w:t>
      </w:r>
    </w:p>
    <w:p w:rsidR="00205758" w:rsidRPr="00EA3B02" w:rsidRDefault="00205758" w:rsidP="00B96142">
      <w:pPr>
        <w:pStyle w:val="ListParagraph"/>
        <w:numPr>
          <w:ilvl w:val="2"/>
          <w:numId w:val="2"/>
        </w:numPr>
        <w:tabs>
          <w:tab w:val="left" w:pos="1980"/>
        </w:tabs>
        <w:spacing w:after="5" w:line="249" w:lineRule="auto"/>
        <w:ind w:left="1980" w:hanging="810"/>
        <w:rPr>
          <w:rFonts w:ascii="Verdana" w:eastAsia="Verdana" w:hAnsi="Verdana" w:cs="Verdana"/>
          <w:color w:val="000000"/>
          <w:sz w:val="24"/>
          <w:szCs w:val="24"/>
          <w:lang w:eastAsia="id-ID"/>
        </w:rPr>
      </w:pPr>
      <w:r w:rsidRPr="00010E33">
        <w:rPr>
          <w:rFonts w:ascii="Verdana" w:eastAsia="Verdana" w:hAnsi="Verdana" w:cs="Verdana"/>
          <w:color w:val="000000"/>
          <w:sz w:val="24"/>
          <w:szCs w:val="24"/>
          <w:lang w:eastAsia="id-ID"/>
        </w:rPr>
        <w:t xml:space="preserve">Pembuatan pelaporan. </w:t>
      </w:r>
    </w:p>
    <w:p w:rsidR="00B96142" w:rsidRDefault="00B96142" w:rsidP="00B96142">
      <w:pPr>
        <w:spacing w:line="360" w:lineRule="auto"/>
        <w:ind w:left="993"/>
        <w:rPr>
          <w:rFonts w:ascii="Verdana" w:hAnsi="Verdana" w:cs="Arial"/>
          <w:bCs/>
          <w:sz w:val="24"/>
          <w:szCs w:val="24"/>
        </w:rPr>
      </w:pPr>
    </w:p>
    <w:p w:rsidR="008453D4" w:rsidRDefault="008453D4" w:rsidP="00B96142">
      <w:pPr>
        <w:spacing w:line="360" w:lineRule="auto"/>
        <w:ind w:left="993"/>
        <w:rPr>
          <w:rFonts w:ascii="Verdana" w:hAnsi="Verdana" w:cs="Arial"/>
          <w:bCs/>
          <w:sz w:val="24"/>
          <w:szCs w:val="24"/>
        </w:rPr>
      </w:pPr>
    </w:p>
    <w:p w:rsidR="008453D4" w:rsidRDefault="008453D4" w:rsidP="00B96142">
      <w:pPr>
        <w:spacing w:line="360" w:lineRule="auto"/>
        <w:ind w:left="993"/>
        <w:rPr>
          <w:rFonts w:ascii="Verdana" w:hAnsi="Verdana" w:cs="Arial"/>
          <w:bCs/>
          <w:sz w:val="24"/>
          <w:szCs w:val="24"/>
        </w:rPr>
      </w:pPr>
    </w:p>
    <w:p w:rsidR="00080B16" w:rsidRPr="00B96142" w:rsidRDefault="00080B16" w:rsidP="00085B9A">
      <w:pPr>
        <w:numPr>
          <w:ilvl w:val="0"/>
          <w:numId w:val="2"/>
        </w:numPr>
        <w:ind w:left="450" w:hanging="450"/>
        <w:rPr>
          <w:rFonts w:ascii="Verdana" w:hAnsi="Verdana" w:cs="Arial"/>
          <w:bCs/>
          <w:sz w:val="24"/>
          <w:szCs w:val="24"/>
        </w:rPr>
      </w:pPr>
      <w:r w:rsidRPr="00EA3B02">
        <w:rPr>
          <w:rFonts w:ascii="Verdana" w:hAnsi="Verdana" w:cs="Arial"/>
          <w:bCs/>
          <w:sz w:val="24"/>
          <w:szCs w:val="24"/>
        </w:rPr>
        <w:lastRenderedPageBreak/>
        <w:t xml:space="preserve">Sikap </w:t>
      </w:r>
      <w:r w:rsidRPr="00B96142">
        <w:rPr>
          <w:rFonts w:ascii="Verdana" w:hAnsi="Verdana" w:cs="Arial"/>
          <w:bCs/>
          <w:sz w:val="24"/>
          <w:szCs w:val="24"/>
        </w:rPr>
        <w:t>Kerja Yang Diperlukan</w:t>
      </w:r>
    </w:p>
    <w:p w:rsidR="006518E1" w:rsidRPr="006518E1" w:rsidRDefault="00B96142" w:rsidP="00085B9A">
      <w:pPr>
        <w:numPr>
          <w:ilvl w:val="1"/>
          <w:numId w:val="2"/>
        </w:numPr>
        <w:ind w:left="1170" w:hanging="810"/>
        <w:rPr>
          <w:rFonts w:ascii="Verdana" w:hAnsi="Verdana" w:cs="Arial"/>
          <w:bCs/>
          <w:sz w:val="24"/>
          <w:szCs w:val="24"/>
        </w:rPr>
      </w:pPr>
      <w:r w:rsidRPr="00B96142">
        <w:rPr>
          <w:rFonts w:ascii="Verdana" w:hAnsi="Verdana"/>
          <w:sz w:val="24"/>
          <w:szCs w:val="24"/>
        </w:rPr>
        <w:t xml:space="preserve">Disiplin didalam </w:t>
      </w:r>
      <w:r>
        <w:rPr>
          <w:rFonts w:ascii="Verdana" w:hAnsi="Verdana"/>
          <w:sz w:val="24"/>
          <w:szCs w:val="24"/>
        </w:rPr>
        <w:t>men</w:t>
      </w:r>
      <w:r w:rsidR="006518E1">
        <w:rPr>
          <w:rFonts w:ascii="Verdana" w:hAnsi="Verdana"/>
          <w:sz w:val="24"/>
          <w:szCs w:val="24"/>
        </w:rPr>
        <w:t>cegah dan/atau mengendalikan debu terbang, sehingga memungkinkan untuk bekerja di lingkungan yang belum terlanjur ‘buruk/kotor’;</w:t>
      </w:r>
    </w:p>
    <w:p w:rsidR="006518E1" w:rsidRPr="006518E1" w:rsidRDefault="006518E1" w:rsidP="00085B9A">
      <w:pPr>
        <w:numPr>
          <w:ilvl w:val="1"/>
          <w:numId w:val="2"/>
        </w:numPr>
        <w:ind w:left="1170" w:hanging="810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Kecermatan didalam melakukan pembersihan endapan debu, khususnya terhadap risiko ‘menghadapi’ endapan debu yang tengah mengalami proses swa-bakar;</w:t>
      </w:r>
    </w:p>
    <w:p w:rsidR="00B96142" w:rsidRDefault="00B96142" w:rsidP="00085B9A">
      <w:pPr>
        <w:numPr>
          <w:ilvl w:val="1"/>
          <w:numId w:val="2"/>
        </w:numPr>
        <w:ind w:left="1170" w:hanging="810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Kecermatan dalam bertindak sesuai SOP, sehingga terhindar dari risiko yang dapat mengganggu keselamatan dan kesehatan kerja</w:t>
      </w:r>
    </w:p>
    <w:p w:rsidR="00B96142" w:rsidRPr="00B96142" w:rsidRDefault="00B96142" w:rsidP="00085B9A">
      <w:pPr>
        <w:ind w:left="1170"/>
        <w:rPr>
          <w:rFonts w:ascii="Verdana" w:hAnsi="Verdana" w:cs="Arial"/>
          <w:bCs/>
          <w:sz w:val="24"/>
          <w:szCs w:val="24"/>
        </w:rPr>
      </w:pPr>
    </w:p>
    <w:p w:rsidR="00080B16" w:rsidRPr="00010E33" w:rsidRDefault="00080B16" w:rsidP="00085B9A">
      <w:pPr>
        <w:numPr>
          <w:ilvl w:val="0"/>
          <w:numId w:val="2"/>
        </w:numPr>
        <w:ind w:left="450" w:hanging="450"/>
        <w:rPr>
          <w:rFonts w:ascii="Verdana" w:hAnsi="Verdana" w:cs="Arial"/>
          <w:bCs/>
          <w:sz w:val="24"/>
          <w:szCs w:val="24"/>
        </w:rPr>
      </w:pPr>
      <w:r w:rsidRPr="00010E33">
        <w:rPr>
          <w:rFonts w:ascii="Verdana" w:hAnsi="Verdana" w:cs="Arial"/>
          <w:bCs/>
          <w:sz w:val="24"/>
          <w:szCs w:val="24"/>
        </w:rPr>
        <w:t>Aspek Penting</w:t>
      </w:r>
    </w:p>
    <w:p w:rsidR="001D0277" w:rsidRPr="00010E33" w:rsidRDefault="001D0277" w:rsidP="00085B9A">
      <w:pPr>
        <w:numPr>
          <w:ilvl w:val="1"/>
          <w:numId w:val="2"/>
        </w:numPr>
        <w:ind w:left="1170" w:hanging="810"/>
        <w:jc w:val="both"/>
        <w:rPr>
          <w:rFonts w:ascii="Verdana" w:hAnsi="Verdana" w:cs="Arial"/>
          <w:bCs/>
          <w:sz w:val="24"/>
          <w:szCs w:val="24"/>
        </w:rPr>
      </w:pPr>
      <w:r w:rsidRPr="00010E33">
        <w:rPr>
          <w:rFonts w:ascii="Verdana" w:hAnsi="Verdana" w:cs="Arial"/>
          <w:bCs/>
          <w:sz w:val="24"/>
          <w:szCs w:val="24"/>
        </w:rPr>
        <w:t>Kesesuaian soal uji dengan standar kompetensi yang diujikan</w:t>
      </w:r>
    </w:p>
    <w:p w:rsidR="001D0277" w:rsidRPr="00010E33" w:rsidRDefault="001D0277" w:rsidP="00085B9A">
      <w:pPr>
        <w:numPr>
          <w:ilvl w:val="1"/>
          <w:numId w:val="2"/>
        </w:numPr>
        <w:ind w:left="1170" w:hanging="810"/>
        <w:jc w:val="both"/>
        <w:rPr>
          <w:rFonts w:ascii="Verdana" w:hAnsi="Verdana" w:cs="Arial"/>
          <w:bCs/>
          <w:sz w:val="24"/>
          <w:szCs w:val="24"/>
        </w:rPr>
      </w:pPr>
      <w:r w:rsidRPr="00010E33">
        <w:rPr>
          <w:rFonts w:ascii="Verdana" w:hAnsi="Verdana" w:cs="Arial"/>
          <w:bCs/>
          <w:sz w:val="24"/>
          <w:szCs w:val="24"/>
        </w:rPr>
        <w:t>Prosedur rujukan (SOP, JSA, lembar  kerja, dan lembar laporan) diyakini keabsahannya</w:t>
      </w:r>
    </w:p>
    <w:p w:rsidR="008453D4" w:rsidRDefault="008453D4" w:rsidP="008453D4">
      <w:pPr>
        <w:numPr>
          <w:ilvl w:val="1"/>
          <w:numId w:val="2"/>
        </w:numPr>
        <w:ind w:left="1170" w:hanging="810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Tanggung-jawab terhadap pekerjaan ditunjukkan secara nyata di pelaksanaan tugas-tugas;</w:t>
      </w:r>
    </w:p>
    <w:p w:rsidR="008453D4" w:rsidRDefault="008453D4" w:rsidP="008453D4">
      <w:pPr>
        <w:numPr>
          <w:ilvl w:val="1"/>
          <w:numId w:val="2"/>
        </w:numPr>
        <w:ind w:left="1170" w:hanging="810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Kepedulian terhadap keselamatan &amp; keseha</w:t>
      </w:r>
      <w:bookmarkStart w:id="1" w:name="_GoBack"/>
      <w:bookmarkEnd w:id="1"/>
      <w:r>
        <w:rPr>
          <w:rFonts w:ascii="Verdana" w:hAnsi="Verdana" w:cs="Arial"/>
          <w:bCs/>
          <w:sz w:val="24"/>
          <w:szCs w:val="24"/>
        </w:rPr>
        <w:t>tan kerja bagi diri, kelompok, dan lingkungan ditunjukkan dalam setiap pelaksanaan tugas;</w:t>
      </w:r>
    </w:p>
    <w:p w:rsidR="008453D4" w:rsidRDefault="008453D4" w:rsidP="008453D4">
      <w:pPr>
        <w:numPr>
          <w:ilvl w:val="1"/>
          <w:numId w:val="2"/>
        </w:numPr>
        <w:ind w:left="1170" w:hanging="810"/>
        <w:jc w:val="both"/>
        <w:rPr>
          <w:rFonts w:ascii="Verdana" w:hAnsi="Verdana" w:cs="Arial"/>
          <w:bCs/>
          <w:sz w:val="24"/>
          <w:szCs w:val="24"/>
        </w:rPr>
      </w:pPr>
      <w:r>
        <w:rPr>
          <w:rFonts w:ascii="Verdana" w:hAnsi="Verdana" w:cs="Arial"/>
          <w:bCs/>
          <w:sz w:val="24"/>
          <w:szCs w:val="24"/>
        </w:rPr>
        <w:t>Berkomunikasi dengan baik, yang ditunjukkan dengan kemudahan dalam menyampaikan dan menerima pesan.</w:t>
      </w:r>
    </w:p>
    <w:p w:rsidR="00446A22" w:rsidRPr="00010E33" w:rsidRDefault="00446A22" w:rsidP="00085B9A">
      <w:pPr>
        <w:ind w:left="993"/>
        <w:jc w:val="both"/>
        <w:rPr>
          <w:rFonts w:ascii="Verdana" w:hAnsi="Verdana" w:cs="Arial"/>
          <w:bCs/>
          <w:sz w:val="24"/>
          <w:szCs w:val="24"/>
        </w:rPr>
      </w:pPr>
    </w:p>
    <w:sectPr w:rsidR="00446A22" w:rsidRPr="00010E33" w:rsidSect="00AB7055">
      <w:pgSz w:w="11907" w:h="16839" w:code="9"/>
      <w:pgMar w:top="2268" w:right="1701" w:bottom="1701" w:left="226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809"/>
    <w:multiLevelType w:val="hybridMultilevel"/>
    <w:tmpl w:val="7068DB7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20E0D65"/>
    <w:multiLevelType w:val="hybridMultilevel"/>
    <w:tmpl w:val="8B6C4740"/>
    <w:lvl w:ilvl="0" w:tplc="AAEA809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FA190C"/>
    <w:multiLevelType w:val="multilevel"/>
    <w:tmpl w:val="A6EC214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EB03115"/>
    <w:multiLevelType w:val="multilevel"/>
    <w:tmpl w:val="9D94A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D4472D0"/>
    <w:multiLevelType w:val="multilevel"/>
    <w:tmpl w:val="AAFE3BB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>
    <w:nsid w:val="28E50836"/>
    <w:multiLevelType w:val="hybridMultilevel"/>
    <w:tmpl w:val="784A23C8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2DDA3D98"/>
    <w:multiLevelType w:val="multilevel"/>
    <w:tmpl w:val="AAFE3BB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7">
    <w:nsid w:val="2F725A21"/>
    <w:multiLevelType w:val="multilevel"/>
    <w:tmpl w:val="DFBAA23C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18334FF"/>
    <w:multiLevelType w:val="hybridMultilevel"/>
    <w:tmpl w:val="AC12DE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A86A9CA2">
      <w:start w:val="1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B92751"/>
    <w:multiLevelType w:val="hybridMultilevel"/>
    <w:tmpl w:val="FA729010"/>
    <w:lvl w:ilvl="0" w:tplc="DBFA8D52">
      <w:start w:val="1"/>
      <w:numFmt w:val="decimal"/>
      <w:lvlText w:val="7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36E0D"/>
    <w:multiLevelType w:val="hybridMultilevel"/>
    <w:tmpl w:val="6EA2C0BC"/>
    <w:lvl w:ilvl="0" w:tplc="C660E66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A4D13"/>
    <w:multiLevelType w:val="multilevel"/>
    <w:tmpl w:val="AAFE3BB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2">
    <w:nsid w:val="3FAF700C"/>
    <w:multiLevelType w:val="multilevel"/>
    <w:tmpl w:val="AC4C85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3">
    <w:nsid w:val="44007012"/>
    <w:multiLevelType w:val="hybridMultilevel"/>
    <w:tmpl w:val="461643AA"/>
    <w:lvl w:ilvl="0" w:tplc="4024F2D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923D4"/>
    <w:multiLevelType w:val="multilevel"/>
    <w:tmpl w:val="5AF0FB9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5AD5542D"/>
    <w:multiLevelType w:val="hybridMultilevel"/>
    <w:tmpl w:val="2E586BF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A86A9CA2">
      <w:start w:val="1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712D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1C32FEE"/>
    <w:multiLevelType w:val="multilevel"/>
    <w:tmpl w:val="AE9631AA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51B0A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A994587"/>
    <w:multiLevelType w:val="hybridMultilevel"/>
    <w:tmpl w:val="BAB2BF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30D15C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036420"/>
    <w:multiLevelType w:val="hybridMultilevel"/>
    <w:tmpl w:val="7068E688"/>
    <w:lvl w:ilvl="0" w:tplc="AC2EF854">
      <w:start w:val="1"/>
      <w:numFmt w:val="decimal"/>
      <w:lvlText w:val="6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2"/>
  </w:num>
  <w:num w:numId="5">
    <w:abstractNumId w:val="17"/>
  </w:num>
  <w:num w:numId="6">
    <w:abstractNumId w:val="10"/>
  </w:num>
  <w:num w:numId="7">
    <w:abstractNumId w:val="13"/>
  </w:num>
  <w:num w:numId="8">
    <w:abstractNumId w:val="20"/>
  </w:num>
  <w:num w:numId="9">
    <w:abstractNumId w:val="9"/>
  </w:num>
  <w:num w:numId="10">
    <w:abstractNumId w:val="12"/>
  </w:num>
  <w:num w:numId="11">
    <w:abstractNumId w:val="18"/>
  </w:num>
  <w:num w:numId="12">
    <w:abstractNumId w:val="4"/>
  </w:num>
  <w:num w:numId="13">
    <w:abstractNumId w:val="11"/>
  </w:num>
  <w:num w:numId="14">
    <w:abstractNumId w:val="6"/>
  </w:num>
  <w:num w:numId="15">
    <w:abstractNumId w:val="1"/>
  </w:num>
  <w:num w:numId="16">
    <w:abstractNumId w:val="0"/>
  </w:num>
  <w:num w:numId="17">
    <w:abstractNumId w:val="19"/>
  </w:num>
  <w:num w:numId="18">
    <w:abstractNumId w:val="3"/>
  </w:num>
  <w:num w:numId="19">
    <w:abstractNumId w:val="15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16"/>
    <w:rsid w:val="00010E33"/>
    <w:rsid w:val="00025D16"/>
    <w:rsid w:val="000348E2"/>
    <w:rsid w:val="00080B16"/>
    <w:rsid w:val="00085B9A"/>
    <w:rsid w:val="000C4454"/>
    <w:rsid w:val="00120B2C"/>
    <w:rsid w:val="00120DC8"/>
    <w:rsid w:val="00152F52"/>
    <w:rsid w:val="001625FB"/>
    <w:rsid w:val="00177FCD"/>
    <w:rsid w:val="001D0277"/>
    <w:rsid w:val="001E2E6A"/>
    <w:rsid w:val="00205758"/>
    <w:rsid w:val="002077F1"/>
    <w:rsid w:val="00227DDD"/>
    <w:rsid w:val="002420B2"/>
    <w:rsid w:val="002C262C"/>
    <w:rsid w:val="002C6C71"/>
    <w:rsid w:val="002F3D13"/>
    <w:rsid w:val="003218CC"/>
    <w:rsid w:val="003775A0"/>
    <w:rsid w:val="00381AA3"/>
    <w:rsid w:val="00395A48"/>
    <w:rsid w:val="003F1776"/>
    <w:rsid w:val="00407A0A"/>
    <w:rsid w:val="00446A22"/>
    <w:rsid w:val="004543D6"/>
    <w:rsid w:val="004A025F"/>
    <w:rsid w:val="004A5050"/>
    <w:rsid w:val="004D7225"/>
    <w:rsid w:val="004E4DD5"/>
    <w:rsid w:val="004F0E22"/>
    <w:rsid w:val="005028AB"/>
    <w:rsid w:val="00543914"/>
    <w:rsid w:val="00544D1F"/>
    <w:rsid w:val="00581582"/>
    <w:rsid w:val="0060463B"/>
    <w:rsid w:val="00606953"/>
    <w:rsid w:val="0063112D"/>
    <w:rsid w:val="00636DA9"/>
    <w:rsid w:val="00644A12"/>
    <w:rsid w:val="006518E1"/>
    <w:rsid w:val="007452BF"/>
    <w:rsid w:val="0074643C"/>
    <w:rsid w:val="00751781"/>
    <w:rsid w:val="007E0867"/>
    <w:rsid w:val="00816795"/>
    <w:rsid w:val="0082521D"/>
    <w:rsid w:val="008453D4"/>
    <w:rsid w:val="0085303D"/>
    <w:rsid w:val="00857B1D"/>
    <w:rsid w:val="00860C71"/>
    <w:rsid w:val="008C515E"/>
    <w:rsid w:val="008D4613"/>
    <w:rsid w:val="008D4B48"/>
    <w:rsid w:val="008F37EC"/>
    <w:rsid w:val="00933D06"/>
    <w:rsid w:val="00934304"/>
    <w:rsid w:val="00947B6A"/>
    <w:rsid w:val="00950B76"/>
    <w:rsid w:val="00982E5B"/>
    <w:rsid w:val="009C03B5"/>
    <w:rsid w:val="009E4BE7"/>
    <w:rsid w:val="00A00712"/>
    <w:rsid w:val="00A063A8"/>
    <w:rsid w:val="00A5152D"/>
    <w:rsid w:val="00A72D37"/>
    <w:rsid w:val="00A94EEC"/>
    <w:rsid w:val="00AB0225"/>
    <w:rsid w:val="00AB7055"/>
    <w:rsid w:val="00AC6EF8"/>
    <w:rsid w:val="00AE35A0"/>
    <w:rsid w:val="00B96142"/>
    <w:rsid w:val="00BA4D10"/>
    <w:rsid w:val="00BB4F97"/>
    <w:rsid w:val="00BB59A3"/>
    <w:rsid w:val="00C404B3"/>
    <w:rsid w:val="00C47AB3"/>
    <w:rsid w:val="00C51AD1"/>
    <w:rsid w:val="00CB7E5F"/>
    <w:rsid w:val="00CD6CE5"/>
    <w:rsid w:val="00CD729C"/>
    <w:rsid w:val="00D001F0"/>
    <w:rsid w:val="00D8023E"/>
    <w:rsid w:val="00DA6F42"/>
    <w:rsid w:val="00E6715B"/>
    <w:rsid w:val="00E955DD"/>
    <w:rsid w:val="00EA3B02"/>
    <w:rsid w:val="00EB50D3"/>
    <w:rsid w:val="00F32AAF"/>
    <w:rsid w:val="00F34891"/>
    <w:rsid w:val="00F67437"/>
    <w:rsid w:val="00F7579D"/>
    <w:rsid w:val="00FF04EF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933D06"/>
    <w:pPr>
      <w:ind w:left="720"/>
      <w:contextualSpacing/>
    </w:pPr>
  </w:style>
  <w:style w:type="paragraph" w:styleId="BodyText">
    <w:name w:val="Body Text"/>
    <w:basedOn w:val="Normal"/>
    <w:link w:val="BodyTextChar"/>
    <w:rsid w:val="00636DA9"/>
    <w:pPr>
      <w:widowControl w:val="0"/>
      <w:tabs>
        <w:tab w:val="left" w:pos="4500"/>
      </w:tabs>
      <w:jc w:val="both"/>
    </w:pPr>
    <w:rPr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rsid w:val="00636DA9"/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381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933D06"/>
    <w:pPr>
      <w:ind w:left="720"/>
      <w:contextualSpacing/>
    </w:pPr>
  </w:style>
  <w:style w:type="paragraph" w:styleId="BodyText">
    <w:name w:val="Body Text"/>
    <w:basedOn w:val="Normal"/>
    <w:link w:val="BodyTextChar"/>
    <w:rsid w:val="00636DA9"/>
    <w:pPr>
      <w:widowControl w:val="0"/>
      <w:tabs>
        <w:tab w:val="left" w:pos="4500"/>
      </w:tabs>
      <w:jc w:val="both"/>
    </w:pPr>
    <w:rPr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rsid w:val="00636DA9"/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381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D666D-CFBE-4D20-98D7-4248919C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Muhadji</dc:creator>
  <cp:lastModifiedBy>indriartono</cp:lastModifiedBy>
  <cp:revision>7</cp:revision>
  <dcterms:created xsi:type="dcterms:W3CDTF">2017-04-21T23:04:00Z</dcterms:created>
  <dcterms:modified xsi:type="dcterms:W3CDTF">2017-04-23T02:37:00Z</dcterms:modified>
</cp:coreProperties>
</file>